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8984" w14:textId="77777777" w:rsidR="00A82556" w:rsidRPr="004E0001" w:rsidRDefault="00A82556" w:rsidP="0029188C">
      <w:pPr>
        <w:pStyle w:val="a3"/>
        <w:pBdr>
          <w:bottom w:val="single" w:sz="12" w:space="1" w:color="auto"/>
        </w:pBdr>
        <w:spacing w:before="0"/>
        <w:ind w:left="11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4E0001">
        <w:rPr>
          <w:rStyle w:val="None"/>
          <w:rFonts w:asciiTheme="minorHAnsi" w:hAnsiTheme="minorHAnsi" w:cstheme="minorHAnsi"/>
          <w:sz w:val="24"/>
          <w:szCs w:val="24"/>
        </w:rPr>
        <w:t>ΠΑΡΑΡΤΗΜΑ V – Ε</w:t>
      </w:r>
      <w:r w:rsidRPr="004E0001">
        <w:rPr>
          <w:rFonts w:asciiTheme="minorHAnsi" w:hAnsiTheme="minorHAnsi" w:cstheme="minorHAnsi"/>
          <w:noProof/>
          <w:sz w:val="24"/>
          <w:szCs w:val="24"/>
        </w:rPr>
        <w:t>υρωπαϊκό Ενιαίο Έγγραφο Σύμβασης (ΕΕΕΣ)</w:t>
      </w:r>
    </w:p>
    <w:p w14:paraId="7EB17B52" w14:textId="77777777" w:rsidR="00A82556" w:rsidRPr="004E0001" w:rsidRDefault="00A82556" w:rsidP="0029188C">
      <w:pPr>
        <w:pStyle w:val="a3"/>
        <w:spacing w:before="0"/>
        <w:ind w:left="114"/>
        <w:jc w:val="both"/>
        <w:rPr>
          <w:rFonts w:asciiTheme="minorHAnsi" w:hAnsiTheme="minorHAnsi" w:cstheme="minorHAnsi"/>
          <w:sz w:val="24"/>
          <w:szCs w:val="24"/>
        </w:rPr>
      </w:pPr>
    </w:p>
    <w:p w14:paraId="79D4E7FB" w14:textId="77777777" w:rsidR="00A82556" w:rsidRPr="004E0001" w:rsidRDefault="00A82556" w:rsidP="0029188C">
      <w:pPr>
        <w:pStyle w:val="a3"/>
        <w:spacing w:before="0"/>
        <w:ind w:left="11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7D4774D" w14:textId="77777777" w:rsidR="00A82556" w:rsidRPr="004E0001" w:rsidRDefault="00A82556" w:rsidP="0029188C">
      <w:pPr>
        <w:pStyle w:val="a3"/>
        <w:spacing w:before="0"/>
        <w:ind w:left="11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 wp14:anchorId="033FEC18" wp14:editId="4650F503">
                <wp:extent cx="5967730" cy="560070"/>
                <wp:effectExtent l="0" t="0" r="4445" b="1905"/>
                <wp:docPr id="904" name="Πλαίσιο κειμένου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56007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BDC4B" w14:textId="77777777" w:rsidR="00A82556" w:rsidRDefault="00A82556" w:rsidP="00A82556">
                            <w:pPr>
                              <w:spacing w:before="16" w:line="297" w:lineRule="auto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Ευρωπαϊκό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Ενιαίο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Έγγραφο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(ΕΕΕΣ)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Τυποποιημένο</w:t>
                            </w:r>
                            <w:r>
                              <w:rPr>
                                <w:b/>
                                <w:spacing w:val="-79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Έντυπο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Υπεύθυνης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Δήλωσης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(ΤΕΥΔ)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3FEC1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04" o:spid="_x0000_s1026" type="#_x0000_t202" style="width:469.9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" fillcolor="#b1b1b1" stroked="f">
                <v:textbox inset="0,0,0,0">
                  <w:txbxContent>
                    <w:p w14:paraId="0D7BDC4B" w14:textId="77777777" w:rsidR="00A82556" w:rsidRDefault="00A82556" w:rsidP="00A82556">
                      <w:pPr>
                        <w:spacing w:before="16" w:line="297" w:lineRule="auto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w w:val="95"/>
                          <w:sz w:val="31"/>
                        </w:rPr>
                        <w:t>Ευρωπαϊκό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Ενιαίο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Έγγραφο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Σύμβασης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(ΕΕΕΣ)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/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Τυποποιημένο</w:t>
                      </w:r>
                      <w:r>
                        <w:rPr>
                          <w:b/>
                          <w:spacing w:val="-79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Έντυπο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Υπεύθυνης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Δήλωσης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(ΤΕΥΔ)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AD33" w14:textId="77777777" w:rsidR="00A82556" w:rsidRPr="004E0001" w:rsidRDefault="00A82556" w:rsidP="0029188C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8E4A7A" w14:textId="77777777" w:rsidR="00A82556" w:rsidRPr="004E0001" w:rsidRDefault="00A82556" w:rsidP="0029188C">
      <w:pPr>
        <w:pStyle w:val="a3"/>
        <w:spacing w:before="3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D458F3" wp14:editId="2F651920">
                <wp:simplePos x="0" y="0"/>
                <wp:positionH relativeFrom="page">
                  <wp:posOffset>796290</wp:posOffset>
                </wp:positionH>
                <wp:positionV relativeFrom="paragraph">
                  <wp:posOffset>134620</wp:posOffset>
                </wp:positionV>
                <wp:extent cx="5967730" cy="373380"/>
                <wp:effectExtent l="0" t="0" r="0" b="0"/>
                <wp:wrapTopAndBottom/>
                <wp:docPr id="903" name="Πλαίσιο κειμένου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37338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A8A8" w14:textId="77777777" w:rsidR="00A82556" w:rsidRDefault="00A82556" w:rsidP="00A82556">
                            <w:pPr>
                              <w:spacing w:line="256" w:lineRule="auto"/>
                              <w:ind w:right="8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Μέρος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Ι: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Πληροφορίες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σχετικά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με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διαδικασία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σύναψης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την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αναθέτουσα αρχή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ή τον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αναθέτοντα φορέα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458F3" id="Πλαίσιο κειμένου 903" o:spid="_x0000_s1027" type="#_x0000_t202" style="position:absolute;left:0;text-align:left;margin-left:62.7pt;margin-top:10.6pt;width:469.9pt;height:2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" fillcolor="#dedede" stroked="f">
                <v:textbox inset="0,0,0,0">
                  <w:txbxContent>
                    <w:p w14:paraId="2D62A8A8" w14:textId="77777777" w:rsidR="00A82556" w:rsidRDefault="00A82556" w:rsidP="00A82556">
                      <w:pPr>
                        <w:spacing w:line="256" w:lineRule="auto"/>
                        <w:ind w:right="8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Μέρος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Ι: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Πληροφορίες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σχετικά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με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διαδικασία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σύναψης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σύμβασης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και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την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αναθέτουσα αρχή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ή τον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αναθέτοντα φορέα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C1910" w14:textId="77777777" w:rsidR="00A82556" w:rsidRPr="004E0001" w:rsidRDefault="00A82556" w:rsidP="0029188C">
      <w:pPr>
        <w:pStyle w:val="a3"/>
        <w:spacing w:before="158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δημοσίευσης</w:t>
      </w:r>
    </w:p>
    <w:p w14:paraId="07EA667D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Για διαδικασίες σύναψης σύμβασης για τις οποίες έχει δημοσιευτεί προκήρυξη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διαγωνισμού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Επίσημη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Εφημερίδα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Ευρωπαϊκής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Ένωσης,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 xml:space="preserve">που </w:t>
      </w:r>
      <w:r w:rsidRPr="004E00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απαιτούνται στο Μέρος Ι ανακτώνται αυτόματα, υπό την προϋπόθεση ότι έχει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χρησιμοποιηθεί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ηλεκτρονική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υπηρεσία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ΕΕΕΣ/ΤΕΥΔ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συμπλήρωση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ΕΕΕΣ</w:t>
      </w:r>
    </w:p>
    <w:p w14:paraId="466A7D8F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/ΤΕΥΔ.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</w:p>
    <w:p w14:paraId="7E5FC0F8" w14:textId="77777777" w:rsidR="00A82556" w:rsidRPr="004E0001" w:rsidRDefault="00A82556" w:rsidP="0029188C">
      <w:pPr>
        <w:pStyle w:val="a3"/>
        <w:spacing w:before="11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A7AEB1F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δημοσιευθεί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προκήρυξη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διαγωνισμού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Επίσημη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Εφημερίδα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Ευρωπαϊκής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Ένωσης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υπάρχει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υποχρέωση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δημοσίευσης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εκεί,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αναθέτων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πρέπει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συμπληρώσει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οποίες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δυνατή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αδιαμφισβήτητη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ταυτοποίηση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(π.χ.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παραπομπή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δημοσίευση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εθνικό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επίπεδο)</w:t>
      </w:r>
    </w:p>
    <w:p w14:paraId="189AD603" w14:textId="77777777" w:rsidR="00A82556" w:rsidRPr="004E0001" w:rsidRDefault="00A82556" w:rsidP="0029188C">
      <w:pPr>
        <w:pStyle w:val="a3"/>
        <w:spacing w:before="11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10EB17" w14:textId="77777777" w:rsidR="00A82556" w:rsidRPr="00F46B4D" w:rsidRDefault="00A82556" w:rsidP="0029188C">
      <w:pPr>
        <w:pStyle w:val="a3"/>
        <w:spacing w:before="0" w:line="292" w:lineRule="auto"/>
        <w:ind w:left="924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E0001">
        <w:rPr>
          <w:rFonts w:asciiTheme="minorHAnsi" w:hAnsiTheme="minorHAnsi" w:cstheme="minorHAnsi"/>
          <w:sz w:val="24"/>
          <w:szCs w:val="24"/>
        </w:rPr>
        <w:t>Δημοσίευση σε εθνικό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επίπεδο:</w:t>
      </w:r>
      <w:r w:rsidRPr="004E0001">
        <w:rPr>
          <w:rFonts w:asciiTheme="minorHAnsi" w:hAnsiTheme="minorHAnsi" w:cstheme="minorHAnsi"/>
          <w:spacing w:val="26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(π.χ.</w:t>
      </w:r>
      <w:r w:rsidRPr="004E0001">
        <w:rPr>
          <w:rFonts w:asciiTheme="minorHAnsi" w:hAnsiTheme="minorHAnsi" w:cstheme="minorHAnsi"/>
          <w:spacing w:val="26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www.promitheus.</w:t>
      </w:r>
      <w:r w:rsidRPr="004E0001">
        <w:rPr>
          <w:rFonts w:asciiTheme="minorHAnsi" w:hAnsiTheme="minorHAnsi" w:cstheme="minorHAnsi"/>
          <w:spacing w:val="-49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gov.gr/[</w:t>
      </w:r>
      <w:r w:rsidRPr="00BA2544">
        <w:rPr>
          <w:rFonts w:asciiTheme="minorHAnsi" w:hAnsiTheme="minorHAnsi" w:cstheme="minorHAnsi"/>
          <w:w w:val="95"/>
          <w:sz w:val="24"/>
          <w:szCs w:val="24"/>
        </w:rPr>
        <w:t xml:space="preserve">ΑΔΑΜ 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: </w:t>
      </w:r>
      <w:r w:rsidRPr="00F46B4D">
        <w:rPr>
          <w:rFonts w:asciiTheme="minorHAnsi" w:hAnsiTheme="minorHAnsi" w:cstheme="minorHAnsi"/>
          <w:w w:val="95"/>
          <w:sz w:val="24"/>
          <w:szCs w:val="24"/>
        </w:rPr>
        <w:t>21</w:t>
      </w:r>
      <w:r>
        <w:rPr>
          <w:rFonts w:asciiTheme="minorHAnsi" w:hAnsiTheme="minorHAnsi" w:cstheme="minorHAnsi"/>
          <w:w w:val="95"/>
          <w:sz w:val="24"/>
          <w:szCs w:val="24"/>
          <w:lang w:val="en-US"/>
        </w:rPr>
        <w:t>PROC</w:t>
      </w:r>
      <w:r w:rsidRPr="00F46B4D">
        <w:rPr>
          <w:rFonts w:asciiTheme="minorHAnsi" w:hAnsiTheme="minorHAnsi" w:cstheme="minorHAnsi"/>
          <w:w w:val="95"/>
          <w:sz w:val="24"/>
          <w:szCs w:val="24"/>
        </w:rPr>
        <w:t>009069142 2021-08-12</w:t>
      </w:r>
      <w:r w:rsidRPr="004E0001">
        <w:rPr>
          <w:rFonts w:asciiTheme="minorHAnsi" w:hAnsiTheme="minorHAnsi" w:cstheme="minorHAnsi"/>
          <w:sz w:val="24"/>
          <w:szCs w:val="24"/>
        </w:rPr>
        <w:t>])</w:t>
      </w:r>
    </w:p>
    <w:p w14:paraId="2F177519" w14:textId="77777777" w:rsidR="00A82556" w:rsidRPr="004E0001" w:rsidRDefault="00A82556" w:rsidP="0029188C">
      <w:pPr>
        <w:pStyle w:val="a3"/>
        <w:spacing w:before="5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1F40C36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Στην περίπτωση που δεν απαιτείται δημοσίευση γνωστοποίησης στην Επίσημη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Εφημερίδα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Ευρωπαϊκής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Ένωσης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παρακαλείστε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παράσχετε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άλλες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οποίες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δυνατή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αδιαμφισβήτητη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ταυτοποίηση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δημόσιας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σύμβασης.</w:t>
      </w:r>
    </w:p>
    <w:p w14:paraId="7A853C12" w14:textId="77777777" w:rsidR="00A82556" w:rsidRPr="004E0001" w:rsidRDefault="00A82556" w:rsidP="0029188C">
      <w:pPr>
        <w:spacing w:line="297" w:lineRule="auto"/>
        <w:jc w:val="both"/>
        <w:rPr>
          <w:rFonts w:asciiTheme="minorHAnsi" w:hAnsiTheme="minorHAnsi" w:cstheme="minorHAnsi"/>
          <w:sz w:val="24"/>
          <w:szCs w:val="24"/>
        </w:rPr>
        <w:sectPr w:rsidR="00A82556" w:rsidRPr="004E0001" w:rsidSect="00DA000C">
          <w:footerReference w:type="default" r:id="rId5"/>
          <w:pgSz w:w="11910" w:h="16840"/>
          <w:pgMar w:top="660" w:right="1140" w:bottom="700" w:left="1140" w:header="720" w:footer="505" w:gutter="0"/>
          <w:pgNumType w:start="1"/>
          <w:cols w:space="720"/>
        </w:sectPr>
      </w:pPr>
    </w:p>
    <w:p w14:paraId="645E712D" w14:textId="77777777" w:rsidR="00A82556" w:rsidRPr="004E0001" w:rsidRDefault="00A82556" w:rsidP="0029188C">
      <w:pPr>
        <w:pStyle w:val="a3"/>
        <w:spacing w:before="93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Ταυτότητα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αγοραστή</w:t>
      </w:r>
    </w:p>
    <w:p w14:paraId="1628C842" w14:textId="77777777" w:rsidR="00A82556" w:rsidRPr="004E0001" w:rsidRDefault="00A82556" w:rsidP="0029188C">
      <w:pPr>
        <w:pStyle w:val="a3"/>
        <w:spacing w:before="140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Επίσημη</w:t>
      </w:r>
      <w:r w:rsidRPr="004E0001">
        <w:rPr>
          <w:rFonts w:asciiTheme="minorHAnsi" w:hAnsiTheme="minorHAnsi" w:cstheme="minorHAnsi"/>
          <w:spacing w:val="20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ονομασία:</w:t>
      </w:r>
    </w:p>
    <w:p w14:paraId="35973796" w14:textId="77777777" w:rsidR="00A82556" w:rsidRPr="004E0001" w:rsidRDefault="00A82556" w:rsidP="0029188C">
      <w:pPr>
        <w:pStyle w:val="a3"/>
        <w:spacing w:before="65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Α.Φ.Μ.,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εφόσον υπάρχει:</w:t>
      </w:r>
    </w:p>
    <w:p w14:paraId="053C4465" w14:textId="77777777" w:rsidR="00A82556" w:rsidRPr="004E0001" w:rsidRDefault="00A82556" w:rsidP="0029188C">
      <w:pPr>
        <w:pStyle w:val="a3"/>
        <w:spacing w:before="53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Δικτυακός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τόπος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(εφόσον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υπάρχει):</w:t>
      </w:r>
    </w:p>
    <w:p w14:paraId="7418946E" w14:textId="77777777" w:rsidR="00A82556" w:rsidRPr="004E0001" w:rsidRDefault="00A82556" w:rsidP="0029188C">
      <w:pPr>
        <w:pStyle w:val="a3"/>
        <w:spacing w:before="1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Πόλη:</w:t>
      </w:r>
    </w:p>
    <w:p w14:paraId="6E033393" w14:textId="77777777" w:rsidR="00A82556" w:rsidRPr="004E0001" w:rsidRDefault="00A82556" w:rsidP="0029188C">
      <w:pPr>
        <w:pStyle w:val="a3"/>
        <w:spacing w:before="6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Οδός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αριθμός:</w:t>
      </w:r>
    </w:p>
    <w:p w14:paraId="0BDE72BC" w14:textId="77777777" w:rsidR="00A82556" w:rsidRPr="004E0001" w:rsidRDefault="00A82556" w:rsidP="0029188C">
      <w:pPr>
        <w:pStyle w:val="a3"/>
        <w:spacing w:before="65"/>
        <w:ind w:left="92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Ταχ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.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κωδ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.:</w:t>
      </w:r>
    </w:p>
    <w:p w14:paraId="6FE45229" w14:textId="77777777" w:rsidR="00A82556" w:rsidRPr="004E0001" w:rsidRDefault="00A82556" w:rsidP="0029188C">
      <w:pPr>
        <w:pStyle w:val="a3"/>
        <w:spacing w:before="65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Αρμόδιος</w:t>
      </w:r>
      <w:r w:rsidRPr="004E0001">
        <w:rPr>
          <w:rFonts w:asciiTheme="minorHAnsi" w:hAnsiTheme="minorHAnsi" w:cstheme="minorHAnsi"/>
          <w:spacing w:val="41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επικοινωνίας:</w:t>
      </w:r>
    </w:p>
    <w:p w14:paraId="2530F41E" w14:textId="77777777" w:rsidR="00A82556" w:rsidRPr="004E0001" w:rsidRDefault="00A82556" w:rsidP="0029188C">
      <w:pPr>
        <w:pStyle w:val="a3"/>
        <w:spacing w:before="65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Τηλέφωνο:</w:t>
      </w:r>
    </w:p>
    <w:p w14:paraId="6211FB3D" w14:textId="77777777" w:rsidR="00A82556" w:rsidRPr="004E0001" w:rsidRDefault="00A82556" w:rsidP="0029188C">
      <w:pPr>
        <w:pStyle w:val="a3"/>
        <w:spacing w:before="6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φαξ:</w:t>
      </w:r>
    </w:p>
    <w:p w14:paraId="66E032EB" w14:textId="77777777" w:rsidR="00A82556" w:rsidRPr="004E0001" w:rsidRDefault="00A82556" w:rsidP="0029188C">
      <w:pPr>
        <w:pStyle w:val="a3"/>
        <w:spacing w:before="65"/>
        <w:ind w:left="92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Ηλ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.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μείο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:</w:t>
      </w:r>
    </w:p>
    <w:p w14:paraId="420E4075" w14:textId="77777777" w:rsidR="00A82556" w:rsidRPr="004E0001" w:rsidRDefault="00A82556" w:rsidP="0029188C">
      <w:pPr>
        <w:tabs>
          <w:tab w:val="left" w:pos="4229"/>
        </w:tabs>
        <w:spacing w:before="65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b/>
          <w:sz w:val="24"/>
          <w:szCs w:val="24"/>
        </w:rPr>
        <w:t>Χώρα:</w:t>
      </w:r>
      <w:r w:rsidRPr="004E0001">
        <w:rPr>
          <w:rFonts w:asciiTheme="minorHAnsi" w:hAnsiTheme="minorHAnsi" w:cstheme="minorHAnsi"/>
          <w:b/>
          <w:sz w:val="24"/>
          <w:szCs w:val="24"/>
        </w:rPr>
        <w:tab/>
      </w:r>
      <w:r w:rsidRPr="004E0001">
        <w:rPr>
          <w:rFonts w:asciiTheme="minorHAnsi" w:hAnsiTheme="minorHAnsi" w:cstheme="minorHAnsi"/>
          <w:sz w:val="24"/>
          <w:szCs w:val="24"/>
        </w:rPr>
        <w:t>GR</w:t>
      </w:r>
    </w:p>
    <w:p w14:paraId="37CB8F3D" w14:textId="77777777" w:rsidR="00A82556" w:rsidRPr="004E0001" w:rsidRDefault="00A82556" w:rsidP="0029188C">
      <w:pPr>
        <w:pStyle w:val="a3"/>
        <w:spacing w:before="77" w:line="380" w:lineRule="atLeast"/>
        <w:ind w:left="924" w:hanging="810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Τίτλος:</w:t>
      </w:r>
    </w:p>
    <w:p w14:paraId="1742DC9F" w14:textId="77777777" w:rsidR="00A82556" w:rsidRPr="004E0001" w:rsidRDefault="00A82556" w:rsidP="0029188C">
      <w:pPr>
        <w:pStyle w:val="a3"/>
        <w:spacing w:before="54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Σύντομη</w:t>
      </w:r>
      <w:r w:rsidRPr="004E000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περιγραφή:</w:t>
      </w:r>
    </w:p>
    <w:p w14:paraId="7B1681D8" w14:textId="77777777" w:rsidR="00A82556" w:rsidRPr="004E0001" w:rsidRDefault="00A82556" w:rsidP="0029188C">
      <w:pPr>
        <w:pStyle w:val="a3"/>
        <w:spacing w:before="128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Αριθμός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αρχείου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 αποδίδεται στον φάκελο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 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αναθέτουσα αρχή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τον αναθέτοντα φορέα (εάν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υπάρχει):</w:t>
      </w:r>
    </w:p>
    <w:p w14:paraId="2980439D" w14:textId="77777777" w:rsidR="00A82556" w:rsidRPr="004E0001" w:rsidRDefault="00A82556" w:rsidP="0029188C">
      <w:pPr>
        <w:pStyle w:val="a3"/>
        <w:spacing w:before="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8AEB986" w14:textId="77777777" w:rsidR="00A82556" w:rsidRPr="004E0001" w:rsidRDefault="00A82556" w:rsidP="0029188C">
      <w:pPr>
        <w:pStyle w:val="1"/>
        <w:tabs>
          <w:tab w:val="left" w:pos="9511"/>
        </w:tabs>
        <w:jc w:val="both"/>
        <w:rPr>
          <w:rFonts w:asciiTheme="minorHAnsi" w:hAnsiTheme="minorHAnsi" w:cstheme="minorHAnsi"/>
        </w:rPr>
      </w:pPr>
      <w:r w:rsidRPr="004E0001">
        <w:rPr>
          <w:rFonts w:asciiTheme="minorHAnsi" w:hAnsiTheme="minorHAnsi" w:cstheme="minorHAnsi"/>
          <w:shd w:val="clear" w:color="auto" w:fill="DEDEDE"/>
        </w:rPr>
        <w:t>Μέρος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ΙΙ: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Πληροφορίες</w:t>
      </w:r>
      <w:r w:rsidRPr="004E0001">
        <w:rPr>
          <w:rFonts w:asciiTheme="minorHAnsi" w:hAnsiTheme="minorHAnsi" w:cstheme="minorHAnsi"/>
          <w:spacing w:val="-7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σχετικά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με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τον</w:t>
      </w:r>
      <w:r w:rsidRPr="004E0001">
        <w:rPr>
          <w:rFonts w:asciiTheme="minorHAnsi" w:hAnsiTheme="minorHAnsi" w:cstheme="minorHAnsi"/>
          <w:spacing w:val="-7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οικονομικό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φορέα</w:t>
      </w:r>
      <w:r w:rsidRPr="004E0001">
        <w:rPr>
          <w:rFonts w:asciiTheme="minorHAnsi" w:hAnsiTheme="minorHAnsi" w:cstheme="minorHAnsi"/>
          <w:shd w:val="clear" w:color="auto" w:fill="DEDEDE"/>
        </w:rPr>
        <w:tab/>
      </w:r>
    </w:p>
    <w:p w14:paraId="22101B34" w14:textId="77777777" w:rsidR="00A82556" w:rsidRPr="004E0001" w:rsidRDefault="00A82556" w:rsidP="0029188C">
      <w:pPr>
        <w:pStyle w:val="a3"/>
        <w:spacing w:before="70" w:line="370" w:lineRule="atLeast"/>
        <w:ind w:left="924" w:hanging="810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Α: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Επωνυμία:</w:t>
      </w:r>
    </w:p>
    <w:p w14:paraId="5EF06558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Οδός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αριθμός:</w:t>
      </w:r>
    </w:p>
    <w:p w14:paraId="476CB770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Ταχ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.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κωδ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.:</w:t>
      </w:r>
    </w:p>
    <w:p w14:paraId="30C60EB1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Πόλη:</w:t>
      </w:r>
    </w:p>
    <w:p w14:paraId="392E6F52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Χώρα:</w:t>
      </w:r>
    </w:p>
    <w:p w14:paraId="45718085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Αρμόδιος</w:t>
      </w:r>
      <w:r w:rsidRPr="004E0001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αρμόδιοι</w:t>
      </w:r>
      <w:r w:rsidRPr="004E0001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επικοινωνίας:</w:t>
      </w:r>
    </w:p>
    <w:p w14:paraId="2E5C3F17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Ηλ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.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μείο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:</w:t>
      </w:r>
    </w:p>
    <w:p w14:paraId="23ED27DB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Τηλέφωνο:</w:t>
      </w:r>
    </w:p>
    <w:p w14:paraId="5C1EAF82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φαξ:</w:t>
      </w:r>
    </w:p>
    <w:p w14:paraId="203FFBD9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Α.Φ.Μ.,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υπάρχει</w:t>
      </w:r>
    </w:p>
    <w:p w14:paraId="51AD83B4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Δικτυακός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τόπος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(εφόσον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υπάρχει):</w:t>
      </w:r>
    </w:p>
    <w:p w14:paraId="08A2825C" w14:textId="77777777" w:rsidR="00A82556" w:rsidRPr="004E0001" w:rsidRDefault="00A82556" w:rsidP="0029188C">
      <w:pPr>
        <w:pStyle w:val="a3"/>
        <w:spacing w:before="2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D6FC176" w14:textId="77777777" w:rsidR="00A82556" w:rsidRPr="004E0001" w:rsidRDefault="00A82556" w:rsidP="0029188C">
      <w:pPr>
        <w:pStyle w:val="a3"/>
        <w:spacing w:before="0" w:line="295" w:lineRule="auto"/>
        <w:ind w:left="92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 οικονομικός φορέας είναι πολύ μικρή, μικρή ή μεσαία επιχείρηση;</w:t>
      </w:r>
      <w:r w:rsidRPr="004E0001">
        <w:rPr>
          <w:rFonts w:asciiTheme="minorHAnsi" w:hAnsiTheme="minorHAnsi" w:cstheme="minorHAnsi"/>
          <w:spacing w:val="-5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235DB4FE" w14:textId="77777777" w:rsidR="00A82556" w:rsidRPr="004E0001" w:rsidRDefault="00A82556" w:rsidP="0029188C">
      <w:pPr>
        <w:pStyle w:val="a3"/>
        <w:spacing w:before="7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ΟΦ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αποτελεί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προστατευόμενο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εργαστήριο</w:t>
      </w:r>
    </w:p>
    <w:p w14:paraId="5CF5480B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Μόνο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περίπτωση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προμήθειας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κατ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᾽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αποκλειστικότητα: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προστατευόμενο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εργαστήριο,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«κοινωνική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επιχείρηση»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προβλέπει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εκτέλεση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συμβάσεων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</w:t>
      </w:r>
      <w:r w:rsidRPr="004E000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προγραμμάτων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προστατευόμενης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απασχόλησης;</w:t>
      </w:r>
    </w:p>
    <w:p w14:paraId="48D9AAAF" w14:textId="77777777" w:rsidR="00A82556" w:rsidRPr="004E0001" w:rsidRDefault="00A82556" w:rsidP="0029188C">
      <w:pPr>
        <w:pStyle w:val="a3"/>
        <w:spacing w:before="7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6175C97F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lastRenderedPageBreak/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EC009BD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Ποιο είναι το αντίστοιχο ποσοστό των εργαζομένων με αναπηρία ή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μειονεκτούντων</w:t>
      </w:r>
      <w:proofErr w:type="spellEnd"/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εργαζομένων;</w:t>
      </w:r>
    </w:p>
    <w:p w14:paraId="28429A7D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%</w:t>
      </w:r>
    </w:p>
    <w:p w14:paraId="1E2D6695" w14:textId="77777777" w:rsidR="00A82556" w:rsidRPr="004E0001" w:rsidRDefault="00A82556" w:rsidP="0029188C">
      <w:pPr>
        <w:pStyle w:val="a3"/>
        <w:spacing w:before="100"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απαιτείται,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ορίστε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κατηγορία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κατηγορίες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στις</w:t>
      </w:r>
      <w:r w:rsidRPr="004E0001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οποίες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ανήκουν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ενδιαφερόμενοι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εργαζόμενοι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αναπηρία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μειονεξία</w:t>
      </w:r>
    </w:p>
    <w:p w14:paraId="4EC52C4F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D41A5CB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5A824771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52FBAD11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C2B380D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4111FA27" w14:textId="77777777" w:rsidR="00A82556" w:rsidRPr="004E0001" w:rsidRDefault="00A82556" w:rsidP="0029188C">
      <w:pPr>
        <w:spacing w:before="13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9B6832E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9D373D3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00F1FA5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ΟΦ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εγγεγραμμένος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Εθνικό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Σύστημα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(Προ)Επιλογής</w:t>
      </w:r>
    </w:p>
    <w:p w14:paraId="3F3DED69" w14:textId="77777777" w:rsidR="00A82556" w:rsidRPr="004E0001" w:rsidRDefault="00A82556" w:rsidP="0029188C">
      <w:pPr>
        <w:spacing w:before="131" w:line="297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Κατά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περίπτωση,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εγγεγραμμένος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επίσημο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κατάλογο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εγκεκριμένων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οικονομικών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φορέων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διαθέτει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ισοδύναμο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πιστοποιητικό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[π.χ.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βάσει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συστήματος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(προ)επιλογής];</w:t>
      </w:r>
    </w:p>
    <w:p w14:paraId="45C9A146" w14:textId="77777777" w:rsidR="00A82556" w:rsidRPr="004E0001" w:rsidRDefault="00A82556" w:rsidP="0029188C">
      <w:pPr>
        <w:pStyle w:val="a3"/>
        <w:spacing w:before="6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633CC2E2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2D0D4ABE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ονομασία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καταλόγου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πιστοποιητικού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τον 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σχετικό αριθμό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εγγραφής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πιστοποίησης,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κατά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περίπτωση:</w:t>
      </w:r>
    </w:p>
    <w:p w14:paraId="71F9316A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FE999E7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 το πιστοποιητικό εγγραφής ή η πιστοποίηση διατίθεται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αναφέρετε:</w:t>
      </w:r>
    </w:p>
    <w:p w14:paraId="3FC2306C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7C882AB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Αναφέρετε τα δικαιολογητικά στα οποία βασίζεται η εγγραφή ή η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πιστοποίηση</w:t>
      </w:r>
      <w:r w:rsidRPr="004E000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κατά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περίπτωση,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κατάταξη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επίσημο</w:t>
      </w:r>
      <w:r w:rsidRPr="004E000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κατάλογο</w:t>
      </w:r>
    </w:p>
    <w:p w14:paraId="02498F06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B0095CC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 εγγραφή ή η πιστοποίηση καλύπτει όλα τα απαιτούμενα κριτήρια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επιλογής;</w:t>
      </w:r>
    </w:p>
    <w:p w14:paraId="407F8AEE" w14:textId="77777777" w:rsidR="00A82556" w:rsidRPr="004E0001" w:rsidRDefault="00A82556" w:rsidP="0029188C">
      <w:pPr>
        <w:spacing w:before="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8019271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προσκομίσει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βεβαίωση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πληρωμής</w:t>
      </w:r>
      <w:r w:rsidRPr="004E000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εισφορών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κοινωνικής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ασφάλισης</w:t>
      </w:r>
      <w:r w:rsidRPr="004E000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φόρων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παράσχει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δίνουν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λάβει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μέσω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πρόσβασης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εθνική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βάση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δεδομένων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κράτος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αυτή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δωρεάν;</w:t>
      </w:r>
    </w:p>
    <w:p w14:paraId="6F5BEBEA" w14:textId="77777777" w:rsidR="00A82556" w:rsidRPr="004E0001" w:rsidRDefault="00A82556" w:rsidP="0029188C">
      <w:pPr>
        <w:spacing w:line="237" w:lineRule="exact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34765B62" w14:textId="77777777" w:rsidR="00A82556" w:rsidRPr="004E0001" w:rsidRDefault="00A82556" w:rsidP="0029188C">
      <w:pPr>
        <w:pStyle w:val="a3"/>
        <w:spacing w:before="202"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B9C7D51" w14:textId="77777777" w:rsidR="00A82556" w:rsidRPr="004E0001" w:rsidRDefault="00A82556" w:rsidP="0029188C">
      <w:pPr>
        <w:pStyle w:val="a3"/>
        <w:spacing w:before="10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7D806789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210EE2D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E8E147C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BB48E3F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68C1DF60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0A35391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O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ΟΦ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συμμετάσχει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μαζί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άλλους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Οικονομικούς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Φορείς</w:t>
      </w:r>
    </w:p>
    <w:p w14:paraId="44C9DEE2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συμμετέχει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κοινού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άλλους;</w:t>
      </w:r>
    </w:p>
    <w:p w14:paraId="0F784BA9" w14:textId="77777777" w:rsidR="00A82556" w:rsidRPr="004E0001" w:rsidRDefault="00A82556" w:rsidP="0029188C">
      <w:pPr>
        <w:pStyle w:val="a3"/>
        <w:spacing w:before="70"/>
        <w:ind w:left="173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14FB57C8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09634EC7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τον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ρόλο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οικονομικού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ένωση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(συντονιστής,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υπεύθυνος</w:t>
      </w:r>
      <w:r w:rsidRPr="004E00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συγκεκριμένα</w:t>
      </w:r>
      <w:r w:rsidRPr="004E00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καθήκοντα...):</w:t>
      </w:r>
    </w:p>
    <w:p w14:paraId="41D1E7D5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CB7B16B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 τους άλλους οικονομικούς φορείς που συμμετέχουν από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κοινού</w:t>
      </w:r>
      <w:r w:rsidRPr="004E00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σύμβασης:</w:t>
      </w:r>
    </w:p>
    <w:p w14:paraId="1E1E23F3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555DF19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Κατά περίπτωση, επωνυμία της συμμετέχουσας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ένωσης:</w:t>
      </w:r>
    </w:p>
    <w:p w14:paraId="4A5C6FF0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73F2A52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2D47675A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2754C030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95DB8C4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B863469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69567B4" w14:textId="77777777" w:rsidR="00A82556" w:rsidRPr="004E0001" w:rsidRDefault="00A82556" w:rsidP="0029188C">
      <w:pPr>
        <w:pStyle w:val="a3"/>
        <w:spacing w:before="12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2CB829C7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027726A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Τμήματα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συμμετάσχει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ΟΦ</w:t>
      </w:r>
    </w:p>
    <w:p w14:paraId="745D0C0B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Κατά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περίπτωση,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αναφορά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τμήματος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τμημάτων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επιθυμεί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υποβάλει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προσφορά.</w:t>
      </w:r>
    </w:p>
    <w:p w14:paraId="30A40366" w14:textId="77777777" w:rsidR="00A82556" w:rsidRPr="004E0001" w:rsidRDefault="00A82556" w:rsidP="0029188C">
      <w:pPr>
        <w:pStyle w:val="a3"/>
        <w:spacing w:before="7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lastRenderedPageBreak/>
        <w:t>Απάντηση:</w:t>
      </w:r>
    </w:p>
    <w:p w14:paraId="1F232E35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3B06C0A" w14:textId="77777777" w:rsidR="00A82556" w:rsidRPr="004E0001" w:rsidRDefault="00A82556" w:rsidP="0029188C">
      <w:pPr>
        <w:pStyle w:val="a3"/>
        <w:spacing w:before="93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Β: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εκπροσώπους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οικονομικού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#1</w:t>
      </w:r>
    </w:p>
    <w:p w14:paraId="422D8BBB" w14:textId="77777777" w:rsidR="00A82556" w:rsidRPr="004E0001" w:rsidRDefault="00A82556" w:rsidP="0029188C">
      <w:pPr>
        <w:pStyle w:val="a3"/>
        <w:spacing w:before="127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Όνομα:</w:t>
      </w:r>
    </w:p>
    <w:p w14:paraId="68566570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Επώνυμο:</w:t>
      </w:r>
    </w:p>
    <w:p w14:paraId="557E7817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Ημερομηνία</w:t>
      </w:r>
      <w:r w:rsidRPr="004E000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γέννησης:</w:t>
      </w:r>
    </w:p>
    <w:p w14:paraId="6FD1F49A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Τόπος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γέννησης:</w:t>
      </w:r>
    </w:p>
    <w:p w14:paraId="64A1A783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Οδός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αριθμός:</w:t>
      </w:r>
    </w:p>
    <w:p w14:paraId="28A43843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Ταχ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.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κωδ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.:</w:t>
      </w:r>
    </w:p>
    <w:p w14:paraId="3F0F3CDB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Πόλη:</w:t>
      </w:r>
    </w:p>
    <w:p w14:paraId="469E6138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Χώρα:</w:t>
      </w:r>
    </w:p>
    <w:p w14:paraId="45047C02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Τηλέφωνο:</w:t>
      </w:r>
    </w:p>
    <w:p w14:paraId="58162A53" w14:textId="77777777" w:rsidR="00A82556" w:rsidRPr="004E0001" w:rsidRDefault="00A82556" w:rsidP="0029188C">
      <w:pPr>
        <w:pStyle w:val="a3"/>
        <w:spacing w:before="53"/>
        <w:ind w:left="92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Ηλ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.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μείο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>:</w:t>
      </w:r>
    </w:p>
    <w:p w14:paraId="65628492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Θέση/Ενεργών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υπό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ιδιότητα:</w:t>
      </w:r>
    </w:p>
    <w:p w14:paraId="0F84CDC0" w14:textId="77777777" w:rsidR="00A82556" w:rsidRPr="004E0001" w:rsidRDefault="00A82556" w:rsidP="0029188C">
      <w:pPr>
        <w:pStyle w:val="a3"/>
        <w:spacing w:before="216" w:line="367" w:lineRule="auto"/>
        <w:ind w:left="924" w:hanging="810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Γ: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στήριξη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στις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ικανότητες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άλλων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οντοτήτων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Βασίζεται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ικανότητες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άλλων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οντοτήτων</w:t>
      </w:r>
    </w:p>
    <w:p w14:paraId="74D60A20" w14:textId="77777777" w:rsidR="00A82556" w:rsidRPr="004E0001" w:rsidRDefault="00A82556" w:rsidP="0029188C">
      <w:pPr>
        <w:spacing w:before="2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στηρίζεται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στις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ικανότητες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άλλων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οντοτήτων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προκειμένου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ανταποκριθεί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επιλογής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καθορίζονται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IV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(τυχόν)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κανόνες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καθορίζονται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V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κατωτέρω;</w:t>
      </w:r>
    </w:p>
    <w:p w14:paraId="524F637D" w14:textId="77777777" w:rsidR="00A82556" w:rsidRPr="004E0001" w:rsidRDefault="00A82556" w:rsidP="0029188C">
      <w:pPr>
        <w:pStyle w:val="a3"/>
        <w:spacing w:before="7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4AA8819C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3D811749" w14:textId="77777777" w:rsidR="00A82556" w:rsidRPr="004E0001" w:rsidRDefault="00A82556" w:rsidP="0029188C">
      <w:pPr>
        <w:pStyle w:val="a3"/>
        <w:spacing w:before="20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Όνομα</w:t>
      </w:r>
      <w:r w:rsidRPr="004E0001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οντότητας</w:t>
      </w:r>
    </w:p>
    <w:p w14:paraId="1C672EA7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D757C0F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Ταυτότητα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οντότητας</w:t>
      </w:r>
    </w:p>
    <w:p w14:paraId="5F25188D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D2BAF8B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Τύπος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ταυτότητας</w:t>
      </w:r>
    </w:p>
    <w:p w14:paraId="7FFA248F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A598393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Κωδικοί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CPV</w:t>
      </w:r>
    </w:p>
    <w:p w14:paraId="17198189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88B2429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1CF70600" w14:textId="77777777" w:rsidR="00A82556" w:rsidRPr="004E0001" w:rsidRDefault="00A82556" w:rsidP="0029188C">
      <w:pPr>
        <w:pStyle w:val="a3"/>
        <w:spacing w:before="14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4BADDDF4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828BD11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7DEA36CC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D453975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03B9EF09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w w:val="99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F13E239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Δ: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υπεργολάβους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ικανότητα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οποίων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στηρίζεται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</w:p>
    <w:p w14:paraId="08DA4FCB" w14:textId="77777777" w:rsidR="00A82556" w:rsidRPr="004E0001" w:rsidRDefault="00A82556" w:rsidP="0029188C">
      <w:pPr>
        <w:pStyle w:val="a3"/>
        <w:spacing w:before="74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βασίζεται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ικανότητες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άλλων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οντοτήτων</w:t>
      </w:r>
    </w:p>
    <w:p w14:paraId="3A33E33B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προτίθεται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αναθέσει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τμήμα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τρίτους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υπό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μορφή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υπεργολαβίας;</w:t>
      </w:r>
    </w:p>
    <w:p w14:paraId="73A12905" w14:textId="77777777" w:rsidR="00A82556" w:rsidRPr="004E0001" w:rsidRDefault="00A82556" w:rsidP="0029188C">
      <w:pPr>
        <w:pStyle w:val="a3"/>
        <w:spacing w:before="7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08AF95D0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5312FCBE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Όνομα</w:t>
      </w:r>
      <w:r w:rsidRPr="004E0001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οντότητας</w:t>
      </w:r>
    </w:p>
    <w:p w14:paraId="1A76D6FF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C22C389" w14:textId="77777777" w:rsidR="00A82556" w:rsidRPr="004E0001" w:rsidRDefault="00A82556" w:rsidP="0029188C">
      <w:pPr>
        <w:pStyle w:val="a3"/>
        <w:spacing w:before="20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Ταυτότητα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οντότητας</w:t>
      </w:r>
    </w:p>
    <w:p w14:paraId="3CB442E0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A7658A0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Τύπος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ταυτότητας</w:t>
      </w:r>
    </w:p>
    <w:p w14:paraId="5932D661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w w:val="99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E57226E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Κωδικοί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CPV</w:t>
      </w:r>
    </w:p>
    <w:p w14:paraId="3FD08B9C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E88BB9C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1E9224A5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79480AA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718F8D6" w14:textId="77777777" w:rsidR="00A82556" w:rsidRPr="004E0001" w:rsidRDefault="00A82556" w:rsidP="0029188C">
      <w:pPr>
        <w:pStyle w:val="a3"/>
        <w:spacing w:before="127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240F05FB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F6538A9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93B9A5E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E9DBC13" w14:textId="77777777" w:rsidR="00A82556" w:rsidRPr="004E0001" w:rsidRDefault="00A82556" w:rsidP="0029188C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444FA06" w14:textId="77777777" w:rsidR="00A82556" w:rsidRPr="004E0001" w:rsidRDefault="00A82556" w:rsidP="0029188C">
      <w:pPr>
        <w:pStyle w:val="1"/>
        <w:tabs>
          <w:tab w:val="left" w:pos="9511"/>
        </w:tabs>
        <w:jc w:val="both"/>
        <w:rPr>
          <w:rFonts w:asciiTheme="minorHAnsi" w:hAnsiTheme="minorHAnsi" w:cstheme="minorHAnsi"/>
        </w:rPr>
      </w:pPr>
      <w:r w:rsidRPr="004E0001">
        <w:rPr>
          <w:rFonts w:asciiTheme="minorHAnsi" w:hAnsiTheme="minorHAnsi" w:cstheme="minorHAnsi"/>
          <w:w w:val="95"/>
          <w:shd w:val="clear" w:color="auto" w:fill="DEDEDE"/>
        </w:rPr>
        <w:t>Μέρος</w:t>
      </w:r>
      <w:r w:rsidRPr="004E0001">
        <w:rPr>
          <w:rFonts w:asciiTheme="minorHAnsi" w:hAnsiTheme="minorHAnsi" w:cstheme="minorHAnsi"/>
          <w:spacing w:val="20"/>
          <w:w w:val="95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w w:val="95"/>
          <w:shd w:val="clear" w:color="auto" w:fill="DEDEDE"/>
        </w:rPr>
        <w:t>ΙΙΙ:</w:t>
      </w:r>
      <w:r w:rsidRPr="004E0001">
        <w:rPr>
          <w:rFonts w:asciiTheme="minorHAnsi" w:hAnsiTheme="minorHAnsi" w:cstheme="minorHAnsi"/>
          <w:spacing w:val="21"/>
          <w:w w:val="95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w w:val="95"/>
          <w:shd w:val="clear" w:color="auto" w:fill="DEDEDE"/>
        </w:rPr>
        <w:t>Λόγοι</w:t>
      </w:r>
      <w:r w:rsidRPr="004E0001">
        <w:rPr>
          <w:rFonts w:asciiTheme="minorHAnsi" w:hAnsiTheme="minorHAnsi" w:cstheme="minorHAnsi"/>
          <w:spacing w:val="20"/>
          <w:w w:val="95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w w:val="95"/>
          <w:shd w:val="clear" w:color="auto" w:fill="DEDEDE"/>
        </w:rPr>
        <w:t>αποκλεισμού</w:t>
      </w:r>
      <w:r w:rsidRPr="004E0001">
        <w:rPr>
          <w:rFonts w:asciiTheme="minorHAnsi" w:hAnsiTheme="minorHAnsi" w:cstheme="minorHAnsi"/>
          <w:shd w:val="clear" w:color="auto" w:fill="DEDEDE"/>
        </w:rPr>
        <w:tab/>
      </w:r>
    </w:p>
    <w:p w14:paraId="053878D9" w14:textId="77777777" w:rsidR="00A82556" w:rsidRPr="004E0001" w:rsidRDefault="00A82556" w:rsidP="0029188C">
      <w:pPr>
        <w:pStyle w:val="a3"/>
        <w:spacing w:before="199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Α: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σχετίζονται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ποινικές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καταδίκες</w:t>
      </w:r>
    </w:p>
    <w:p w14:paraId="6280C6F1" w14:textId="77777777" w:rsidR="00A82556" w:rsidRPr="004E0001" w:rsidRDefault="00A82556" w:rsidP="0029188C">
      <w:pPr>
        <w:pStyle w:val="a3"/>
        <w:spacing w:before="127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Λόγοι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σχετίζονται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ποινικές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καταδίκες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βάσει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εθνικών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διατάξεων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εφαρμογή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λόγων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ορίζονται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άρθρο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57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παράγραφος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1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οδηγίας: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Συμμετοχή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εγκληματική</w:t>
      </w:r>
      <w:r w:rsidRPr="004E00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οργάνωση</w:t>
      </w:r>
    </w:p>
    <w:p w14:paraId="015CE88A" w14:textId="77777777" w:rsidR="00A82556" w:rsidRPr="004E0001" w:rsidRDefault="00A82556" w:rsidP="0029188C">
      <w:pPr>
        <w:spacing w:before="77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ίδιος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πρόσωπο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διοικητικού,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διευθυντικού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εποπτικού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εξουσία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εκπροσώπησης,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λήψης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αποφάσεων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ελέγχου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αυτό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lastRenderedPageBreak/>
        <w:t>καταδικαστεί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παρατίθενται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σχετικό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θεσμικό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εκδοθεί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εξακολουθεί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ισχύει;</w:t>
      </w:r>
    </w:p>
    <w:p w14:paraId="6451B991" w14:textId="77777777" w:rsidR="00A82556" w:rsidRPr="004E0001" w:rsidRDefault="00A82556" w:rsidP="0029188C">
      <w:pPr>
        <w:pStyle w:val="a3"/>
        <w:spacing w:before="6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2E48DBCD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3C250A89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Ημερομηνία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καταδίκης</w:t>
      </w:r>
    </w:p>
    <w:p w14:paraId="7411F30C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6FA605EC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Λόγος(-οι)</w:t>
      </w:r>
    </w:p>
    <w:p w14:paraId="4F3E2499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E0ED0C9" w14:textId="77777777" w:rsidR="00A82556" w:rsidRPr="004E0001" w:rsidRDefault="00A82556" w:rsidP="0029188C">
      <w:pPr>
        <w:pStyle w:val="a3"/>
        <w:spacing w:before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ποιος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καταδικαστεί</w:t>
      </w:r>
    </w:p>
    <w:p w14:paraId="396C624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E02D433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απόφαση,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διάρκεια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περιόδου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σχετικό(-ά)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σημείο(-α)</w:t>
      </w:r>
    </w:p>
    <w:p w14:paraId="1D9367EB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B066F79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00EF4B47" w14:textId="77777777" w:rsidR="00A82556" w:rsidRPr="004E0001" w:rsidRDefault="00A82556" w:rsidP="0029188C">
      <w:pPr>
        <w:spacing w:before="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7279FDB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462C9630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78A7798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561AD8FC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5F03226C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64C7223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0DC36795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C6981D1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6A5FBBB" w14:textId="77777777" w:rsidR="00A82556" w:rsidRPr="004E0001" w:rsidRDefault="00A82556" w:rsidP="0029188C">
      <w:pPr>
        <w:spacing w:before="13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8B6EF60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Διαφθορά</w:t>
      </w:r>
    </w:p>
    <w:p w14:paraId="1D0A29CB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ίδιος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πρόσωπο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διοικητικού,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διευθυντικού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εποπτικού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εξουσία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εκπροσώπησης,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λήψης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αποφάσεων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ελέγχου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αυτό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καταδικαστεί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παρατίθενται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σχετικό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θεσμικό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εκδοθεί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 xml:space="preserve">πριν από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lastRenderedPageBreak/>
        <w:t>πέντε έτη κατά το μέγιστο ή στην οποία έχει οριστεί απευθείας περίοδος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εξακολουθεί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ισχύει;</w:t>
      </w:r>
    </w:p>
    <w:p w14:paraId="29F20439" w14:textId="77777777" w:rsidR="00A82556" w:rsidRPr="004E0001" w:rsidRDefault="00A82556" w:rsidP="0029188C">
      <w:pPr>
        <w:pStyle w:val="a3"/>
        <w:spacing w:before="6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4498D061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357EF2A1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Ημερομηνία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καταδίκης</w:t>
      </w:r>
    </w:p>
    <w:p w14:paraId="622ED8B6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3A3CB03C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Λόγος(-οι)</w:t>
      </w:r>
    </w:p>
    <w:p w14:paraId="4541B9C6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580C1D1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ποιος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καταδικαστεί</w:t>
      </w:r>
    </w:p>
    <w:p w14:paraId="37981D1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1A08445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απόφαση,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διάρκεια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περιόδου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σχετικό(-ά)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σημείο(-α)</w:t>
      </w:r>
    </w:p>
    <w:p w14:paraId="65FF3C81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BC12138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0B241A98" w14:textId="77777777" w:rsidR="00A82556" w:rsidRPr="004E0001" w:rsidRDefault="00A82556" w:rsidP="0029188C">
      <w:pPr>
        <w:spacing w:before="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031CE402" w14:textId="77777777" w:rsidR="00A82556" w:rsidRPr="004E0001" w:rsidRDefault="00A82556" w:rsidP="0029188C">
      <w:pPr>
        <w:pStyle w:val="a3"/>
        <w:spacing w:before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0663C957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D2FD351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6ECAAA8C" w14:textId="77777777" w:rsidR="00A82556" w:rsidRPr="004E0001" w:rsidRDefault="00A82556" w:rsidP="0029188C">
      <w:pPr>
        <w:pStyle w:val="a3"/>
        <w:spacing w:before="14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FFDAF7F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242980A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7FCFB00A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DA16BF0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4B6BD38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185B774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Απάτη</w:t>
      </w:r>
    </w:p>
    <w:p w14:paraId="41DBBA20" w14:textId="77777777" w:rsidR="00A82556" w:rsidRPr="004E0001" w:rsidRDefault="00A82556" w:rsidP="0029188C">
      <w:pPr>
        <w:spacing w:before="131" w:line="297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ίδιος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πρόσωπο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διοικητικού,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διευθυντικού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εποπτικού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εξουσία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εκπροσώπησης,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λήψης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αποφάσεων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ελέγχου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αυτό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καταδικαστεί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παρατίθενται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σχετικό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θεσμικό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εκδοθεί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εξακολουθεί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ισχύει;</w:t>
      </w:r>
    </w:p>
    <w:p w14:paraId="2580476D" w14:textId="77777777" w:rsidR="00A82556" w:rsidRPr="004E0001" w:rsidRDefault="00A82556" w:rsidP="0029188C">
      <w:pPr>
        <w:pStyle w:val="a3"/>
        <w:spacing w:before="6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lastRenderedPageBreak/>
        <w:t>Απάντηση:</w:t>
      </w:r>
    </w:p>
    <w:p w14:paraId="4540E65B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65D20F04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Ημερομηνία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καταδίκης</w:t>
      </w:r>
    </w:p>
    <w:p w14:paraId="4697041D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2A85A973" w14:textId="77777777" w:rsidR="00A82556" w:rsidRPr="004E0001" w:rsidRDefault="00A82556" w:rsidP="0029188C">
      <w:pPr>
        <w:pStyle w:val="a3"/>
        <w:spacing w:before="20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Λόγος(-οι)</w:t>
      </w:r>
    </w:p>
    <w:p w14:paraId="64C25D3E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F8003C5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ποιος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καταδικαστεί</w:t>
      </w:r>
    </w:p>
    <w:p w14:paraId="3D1D53CA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9244134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απόφαση,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διάρκεια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περιόδου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σχετικό(-ά)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σημείο(-α)</w:t>
      </w:r>
    </w:p>
    <w:p w14:paraId="6EE6330B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0410DF5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2AC12548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EBFF440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350A24D3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13389DE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113CF3FA" w14:textId="77777777" w:rsidR="00A82556" w:rsidRPr="004E0001" w:rsidRDefault="00A82556" w:rsidP="0029188C">
      <w:pPr>
        <w:pStyle w:val="a3"/>
        <w:spacing w:before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A6867A1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25C72F7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6FB341A6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AEA67ED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DA1DB39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563D14D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Τρομοκρατικά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εγκλήματα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εγκλήματα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συνδεόμενα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τρομοκρατικές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δραστηριότητες</w:t>
      </w:r>
    </w:p>
    <w:p w14:paraId="41616EA2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ίδιος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πρόσωπο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διοικητικού,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διευθυντικού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εποπτικού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εξουσία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εκπροσώπησης,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λήψης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αποφάσεων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ελέγχου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αυτό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καταδικαστεί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παρατίθενται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σχετικό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θεσμικό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εκδοθεί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εξακολουθεί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ισχύει;</w:t>
      </w:r>
    </w:p>
    <w:p w14:paraId="51DE19C3" w14:textId="77777777" w:rsidR="00A82556" w:rsidRPr="004E0001" w:rsidRDefault="00A82556" w:rsidP="0029188C">
      <w:pPr>
        <w:pStyle w:val="a3"/>
        <w:spacing w:before="6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508F30AB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lastRenderedPageBreak/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204B005E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Ημερομηνία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καταδίκης</w:t>
      </w:r>
    </w:p>
    <w:p w14:paraId="7859CD5E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28288A55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Λόγος(-οι)</w:t>
      </w:r>
    </w:p>
    <w:p w14:paraId="364FAA08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93AD5DD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ποιος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καταδικαστεί</w:t>
      </w:r>
    </w:p>
    <w:p w14:paraId="512B5AC6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7462F75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απόφαση,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διάρκεια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περιόδου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σχετικό(-ά)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σημείο(-α)</w:t>
      </w:r>
    </w:p>
    <w:p w14:paraId="2A974098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795DDB1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1B6673F1" w14:textId="77777777" w:rsidR="00A82556" w:rsidRPr="004E0001" w:rsidRDefault="00A82556" w:rsidP="0029188C">
      <w:pPr>
        <w:spacing w:before="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47AB792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32E13FC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6583958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019C911B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E776BC2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66DDF18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70149D91" w14:textId="77777777" w:rsidR="00A82556" w:rsidRPr="004E0001" w:rsidRDefault="00A82556" w:rsidP="0029188C">
      <w:pPr>
        <w:spacing w:before="13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1EDBBA2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78442EB5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AC0D56E" w14:textId="77777777" w:rsidR="00A82556" w:rsidRPr="004E0001" w:rsidRDefault="00A82556" w:rsidP="0029188C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>Νομιμοποίηση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>εσόδων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παράνομες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δραστηριότητες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χρηματοδότηση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τρομοκρατίας</w:t>
      </w:r>
    </w:p>
    <w:p w14:paraId="02C8CA96" w14:textId="77777777" w:rsidR="00A82556" w:rsidRPr="004E0001" w:rsidRDefault="00A82556" w:rsidP="0029188C">
      <w:pPr>
        <w:spacing w:before="103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ίδιος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πρόσωπο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διοικητικού,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διευθυντικού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εποπτικού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εξουσία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εκπροσώπησης,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λήψης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αποφάσεων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ελέγχου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αυτό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καταδικαστεί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παρατίθενται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σχετικό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θεσμικό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εκδοθεί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εξακολουθεί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ισχύει;</w:t>
      </w:r>
    </w:p>
    <w:p w14:paraId="6C108600" w14:textId="77777777" w:rsidR="00A82556" w:rsidRPr="004E0001" w:rsidRDefault="00A82556" w:rsidP="0029188C">
      <w:pPr>
        <w:pStyle w:val="a3"/>
        <w:spacing w:before="6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50F19FF8" w14:textId="77777777" w:rsidR="00A82556" w:rsidRPr="004E0001" w:rsidRDefault="00A82556" w:rsidP="0029188C">
      <w:pPr>
        <w:spacing w:before="55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6092C223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Ημερομηνία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καταδίκης</w:t>
      </w:r>
    </w:p>
    <w:p w14:paraId="792E98C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0BA7B887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Λόγος(-οι)</w:t>
      </w:r>
    </w:p>
    <w:p w14:paraId="3C5EC95E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B5FE914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ποιος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καταδικαστεί</w:t>
      </w:r>
    </w:p>
    <w:p w14:paraId="497D542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811EBE7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απόφαση,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διάρκεια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περιόδου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σχετικό(-ά)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σημείο(-α)</w:t>
      </w:r>
    </w:p>
    <w:p w14:paraId="1293DC4E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D775894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768E011A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0CD2C65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1A2CF28A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4961556D" w14:textId="77777777" w:rsidR="00A82556" w:rsidRPr="004E0001" w:rsidRDefault="00A82556" w:rsidP="0029188C">
      <w:pPr>
        <w:spacing w:before="55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6170067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2B774609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19C6A036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3FD0265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4C51C12B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76C7EC9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848E201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F12F2F1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Παιδική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εργασία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άλλες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μορφές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εμπορίας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ανθρώπων</w:t>
      </w:r>
    </w:p>
    <w:p w14:paraId="54FED254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ίδιος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πρόσωπο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διοικητικού,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διευθυντικού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εποπτικού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οργάνου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εξουσία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εκπροσώπησης,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λήψης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αποφάσεων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ελέγχου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αυτό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καταδικαστεί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παρατίθενται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σχετικό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θεσμικό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πλαίσιο,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εκδοθεί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εξακολουθεί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ισχύει;</w:t>
      </w:r>
    </w:p>
    <w:p w14:paraId="4ED7C4FE" w14:textId="77777777" w:rsidR="00A82556" w:rsidRPr="004E0001" w:rsidRDefault="00A82556" w:rsidP="0029188C">
      <w:pPr>
        <w:pStyle w:val="a3"/>
        <w:spacing w:before="6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46AD345E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DBEC9CB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Ημερομηνία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καταδίκης</w:t>
      </w:r>
    </w:p>
    <w:p w14:paraId="1B50742C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lastRenderedPageBreak/>
        <w:t>..</w:t>
      </w:r>
    </w:p>
    <w:p w14:paraId="78858689" w14:textId="77777777" w:rsidR="00A82556" w:rsidRPr="004E0001" w:rsidRDefault="00A82556" w:rsidP="0029188C">
      <w:pPr>
        <w:pStyle w:val="a3"/>
        <w:spacing w:before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Λόγος(-οι)</w:t>
      </w:r>
    </w:p>
    <w:p w14:paraId="35872BB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DA49500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Προσδιορίστε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ποιος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καταδικαστεί</w:t>
      </w:r>
    </w:p>
    <w:p w14:paraId="4DF4D719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4ECB977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απόφαση,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διάρκεια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περιόδου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σχετικό(-ά)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σημείο(-α)</w:t>
      </w:r>
    </w:p>
    <w:p w14:paraId="4893ECD6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DF1A914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6AF04E36" w14:textId="77777777" w:rsidR="00A82556" w:rsidRPr="004E0001" w:rsidRDefault="00A82556" w:rsidP="0029188C">
      <w:pPr>
        <w:spacing w:before="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1FF567D4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249CED62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34B9960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7647CA5E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3B2B77D4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DA0C747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6C09984D" w14:textId="77777777" w:rsidR="00A82556" w:rsidRPr="004E0001" w:rsidRDefault="00A82556" w:rsidP="0029188C">
      <w:pPr>
        <w:spacing w:before="13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724B3F0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6617E2AA" w14:textId="77777777" w:rsidR="00A82556" w:rsidRPr="004E0001" w:rsidRDefault="00A82556" w:rsidP="0029188C">
      <w:pPr>
        <w:spacing w:before="131"/>
        <w:ind w:left="254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D5F83DA" w14:textId="77777777" w:rsidR="00A82556" w:rsidRPr="004E0001" w:rsidRDefault="00A82556" w:rsidP="0029188C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45211D9" w14:textId="77777777" w:rsidR="00A82556" w:rsidRPr="004E0001" w:rsidRDefault="00A82556" w:rsidP="0029188C">
      <w:pPr>
        <w:pStyle w:val="a3"/>
        <w:spacing w:before="0" w:line="370" w:lineRule="atLeast"/>
        <w:ind w:left="924" w:hanging="810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Β: Λόγοι που σχετίζονται με την καταβολή φόρων ή εισφορών κοινωνικής ασφάλισης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φόρων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εισφορών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κοινωνικής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ασφάλισης:</w:t>
      </w:r>
    </w:p>
    <w:p w14:paraId="2B836888" w14:textId="77777777" w:rsidR="00A82556" w:rsidRPr="004E0001" w:rsidRDefault="00A82556" w:rsidP="0029188C">
      <w:pPr>
        <w:pStyle w:val="a3"/>
        <w:spacing w:before="5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φόρων</w:t>
      </w:r>
    </w:p>
    <w:p w14:paraId="6B4DF3CF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ανεκπλήρωτες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όσον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αφορά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φόρων,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τόσο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χώρα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εγκατεστημένος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όσο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κράτος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αναθέτουσας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αρχής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φορέα,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άλλο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χώρα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εγκατάστασης;</w:t>
      </w:r>
    </w:p>
    <w:p w14:paraId="288F3434" w14:textId="77777777" w:rsidR="00A82556" w:rsidRPr="004E0001" w:rsidRDefault="00A82556" w:rsidP="0029188C">
      <w:pPr>
        <w:pStyle w:val="a3"/>
        <w:spacing w:before="6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18D266DD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5AC0FA0F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Χώρα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κράτος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πρόκειται</w:t>
      </w:r>
    </w:p>
    <w:p w14:paraId="3846001E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07F6399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Ενεχόμενο</w:t>
      </w:r>
      <w:r w:rsidRPr="004E0001">
        <w:rPr>
          <w:rFonts w:asciiTheme="minorHAnsi" w:hAnsiTheme="minorHAnsi" w:cstheme="minorHAnsi"/>
          <w:spacing w:val="24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ποσό</w:t>
      </w:r>
    </w:p>
    <w:p w14:paraId="621CE994" w14:textId="77777777" w:rsidR="00A82556" w:rsidRPr="004E0001" w:rsidRDefault="00A82556" w:rsidP="0029188C">
      <w:pPr>
        <w:pStyle w:val="a3"/>
        <w:spacing w:before="0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0A39BC7E" w14:textId="77777777" w:rsidR="00A82556" w:rsidRPr="004E0001" w:rsidRDefault="00A82556" w:rsidP="0029188C">
      <w:pPr>
        <w:spacing w:before="197" w:line="295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lastRenderedPageBreak/>
        <w:t>Με</w:t>
      </w:r>
      <w:r w:rsidRPr="004E000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t>άλλα</w:t>
      </w:r>
      <w:r w:rsidRPr="004E000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t>μέσα;</w:t>
      </w:r>
      <w:r w:rsidRPr="004E000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t>Διευκρινίστε:</w:t>
      </w:r>
      <w:r w:rsidRPr="004E0001">
        <w:rPr>
          <w:rFonts w:asciiTheme="minorHAnsi" w:hAnsiTheme="minorHAnsi" w:cstheme="minorHAnsi"/>
          <w:b/>
          <w:spacing w:val="-5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Όχι</w:t>
      </w:r>
    </w:p>
    <w:p w14:paraId="6400EC90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Διευκρινίστε:</w:t>
      </w:r>
    </w:p>
    <w:p w14:paraId="12803266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w w:val="99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B1A1D9D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εκπληρώσει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του,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είτε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καταβάλλοντας τους φόρους ή τις εισφορές κοινωνικής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ασφάλισης που οφείλει, συμπεριλαμβανομένων, κατά περίπτωση,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 δεδουλευμένων τόκων ή των προστίμων, είτε υπαγόμενος σε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δεσμευτικό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διακανονισμό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τους;</w:t>
      </w:r>
    </w:p>
    <w:p w14:paraId="13EEF079" w14:textId="77777777" w:rsidR="00A82556" w:rsidRPr="004E0001" w:rsidRDefault="00A82556" w:rsidP="0029188C">
      <w:p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508BFCAA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2568F421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66A5ED2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H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εν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λόγω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δεσμευτική;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79C4670B" w14:textId="77777777" w:rsidR="00A82556" w:rsidRPr="004E0001" w:rsidRDefault="00A82556" w:rsidP="0029188C">
      <w:pPr>
        <w:spacing w:before="15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7EB1F925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περίπτωση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καταδικαστικής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απόφασης,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ορίζεται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 αυτήν, η διάρκεια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 περιόδου αποκλεισμού:</w:t>
      </w:r>
    </w:p>
    <w:p w14:paraId="0CAFECDE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41EADD4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7FF8C29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1B0DB2E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8D56F31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0F1791D5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642427E" w14:textId="77777777" w:rsidR="00A82556" w:rsidRPr="004E0001" w:rsidRDefault="00A82556" w:rsidP="0029188C">
      <w:pPr>
        <w:pStyle w:val="a3"/>
        <w:spacing w:before="127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06FD9266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8E6167D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εισφορών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κοινωνικής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ασφάλισης</w:t>
      </w:r>
    </w:p>
    <w:p w14:paraId="3DF9A588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ανεκπλήρωτες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όσον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αφορά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εισφορών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κοινωνικής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ασφάλισης,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τόσο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χώρα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οποία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εγκατεστημένος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όσο</w:t>
      </w:r>
      <w:r w:rsidRPr="004E00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κράτος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αρχής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φορέα,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άλλο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χώρα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εγκατάστασης;</w:t>
      </w:r>
    </w:p>
    <w:p w14:paraId="2D50305E" w14:textId="77777777" w:rsidR="00A82556" w:rsidRPr="004E0001" w:rsidRDefault="00A82556" w:rsidP="0029188C">
      <w:pPr>
        <w:pStyle w:val="a3"/>
        <w:spacing w:before="6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785C5771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09938D54" w14:textId="77777777" w:rsidR="00A82556" w:rsidRPr="004E0001" w:rsidRDefault="00A82556" w:rsidP="0029188C">
      <w:pPr>
        <w:pStyle w:val="a3"/>
        <w:spacing w:before="20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Χώρα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κράτος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πρόκειται</w:t>
      </w:r>
    </w:p>
    <w:p w14:paraId="7CA18BFB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C840C6D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Ενεχόμενο</w:t>
      </w:r>
      <w:r w:rsidRPr="004E0001">
        <w:rPr>
          <w:rFonts w:asciiTheme="minorHAnsi" w:hAnsiTheme="minorHAnsi" w:cstheme="minorHAnsi"/>
          <w:spacing w:val="24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ποσό</w:t>
      </w:r>
    </w:p>
    <w:p w14:paraId="50DD8F55" w14:textId="77777777" w:rsidR="00A82556" w:rsidRPr="004E0001" w:rsidRDefault="00A82556" w:rsidP="0029188C">
      <w:pPr>
        <w:pStyle w:val="a3"/>
        <w:spacing w:before="0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5ED092A2" w14:textId="77777777" w:rsidR="00A82556" w:rsidRPr="004E0001" w:rsidRDefault="00A82556" w:rsidP="0029188C">
      <w:pPr>
        <w:spacing w:before="198" w:line="295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lastRenderedPageBreak/>
        <w:t>Με</w:t>
      </w:r>
      <w:r w:rsidRPr="004E000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t>άλλα</w:t>
      </w:r>
      <w:r w:rsidRPr="004E000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t>μέσα;</w:t>
      </w:r>
      <w:r w:rsidRPr="004E000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pacing w:val="-1"/>
          <w:sz w:val="24"/>
          <w:szCs w:val="24"/>
        </w:rPr>
        <w:t>Διευκρινίστε:</w:t>
      </w:r>
      <w:r w:rsidRPr="004E0001">
        <w:rPr>
          <w:rFonts w:asciiTheme="minorHAnsi" w:hAnsiTheme="minorHAnsi" w:cstheme="minorHAnsi"/>
          <w:b/>
          <w:spacing w:val="-5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Όχι</w:t>
      </w:r>
    </w:p>
    <w:p w14:paraId="02963A21" w14:textId="77777777" w:rsidR="00A82556" w:rsidRPr="004E0001" w:rsidRDefault="00A82556" w:rsidP="0029188C">
      <w:pPr>
        <w:pStyle w:val="a3"/>
        <w:spacing w:before="14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Διευκρινίστε:</w:t>
      </w:r>
    </w:p>
    <w:p w14:paraId="5840BF55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6F8F453" w14:textId="77777777" w:rsidR="00A82556" w:rsidRPr="004E0001" w:rsidRDefault="00A82556" w:rsidP="0029188C">
      <w:pPr>
        <w:pStyle w:val="a3"/>
        <w:spacing w:before="100"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εκπληρώσει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του,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είτε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καταβάλλοντας τους φόρους ή τις εισφορές κοινωνικής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ασφάλισης που οφείλει, συμπεριλαμβανομένων, κατά περίπτωση,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 δεδουλευμένων τόκων ή των προστίμων, είτε υπαγόμενος σε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δεσμευτικό</w:t>
      </w:r>
      <w:r w:rsidRPr="004E00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διακανονισμό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καταβολή</w:t>
      </w:r>
      <w:r w:rsidRPr="004E00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τους;</w:t>
      </w:r>
    </w:p>
    <w:p w14:paraId="57C1F9D4" w14:textId="77777777" w:rsidR="00A82556" w:rsidRPr="004E0001" w:rsidRDefault="00A82556" w:rsidP="0029188C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79A2683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7FC44A06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858D19A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H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εν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λόγω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τελεσίδικη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δεσμευτική;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726DB983" w14:textId="77777777" w:rsidR="00A82556" w:rsidRPr="004E0001" w:rsidRDefault="00A82556" w:rsidP="0029188C">
      <w:pPr>
        <w:spacing w:before="15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..</w:t>
      </w:r>
    </w:p>
    <w:p w14:paraId="7672DC1C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περίπτωση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καταδικαστικής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απόφασης,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εφόσον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ορίζεται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 αυτήν, η διάρκεια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 περιόδου αποκλεισμού:</w:t>
      </w:r>
    </w:p>
    <w:p w14:paraId="2F731263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C952F50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244F79D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1ADC1D13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9542FFB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7DC16DFF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0A5CA39" w14:textId="77777777" w:rsidR="00A82556" w:rsidRPr="004E0001" w:rsidRDefault="00A82556" w:rsidP="0029188C">
      <w:pPr>
        <w:pStyle w:val="a3"/>
        <w:spacing w:before="127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734BA679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83E71E2" w14:textId="77777777" w:rsidR="00A82556" w:rsidRPr="004E0001" w:rsidRDefault="00A82556" w:rsidP="0029188C">
      <w:pPr>
        <w:pStyle w:val="a3"/>
        <w:spacing w:before="2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A3CF21" w14:textId="77777777" w:rsidR="00A82556" w:rsidRPr="004E0001" w:rsidRDefault="00A82556" w:rsidP="0029188C">
      <w:pPr>
        <w:pStyle w:val="a3"/>
        <w:spacing w:before="0" w:line="292" w:lineRule="auto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Γ: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Λόγοι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σχετίζονται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αφερεγγυότητα,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σύγκρουση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συμφερόντων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επαγγελματικό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παράπτωμα</w:t>
      </w:r>
    </w:p>
    <w:p w14:paraId="7D4E11A2" w14:textId="77777777" w:rsidR="00A82556" w:rsidRPr="004E0001" w:rsidRDefault="00A82556" w:rsidP="0029188C">
      <w:pPr>
        <w:pStyle w:val="a3"/>
        <w:spacing w:before="74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πιθανή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αφερεγγυότητα,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σύγκρουση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συμφερόντων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επαγγελματικό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παράπτωμα</w:t>
      </w:r>
    </w:p>
    <w:p w14:paraId="37075C3A" w14:textId="77777777" w:rsidR="00A82556" w:rsidRPr="004E0001" w:rsidRDefault="00A82556" w:rsidP="0029188C">
      <w:pPr>
        <w:pStyle w:val="a3"/>
        <w:spacing w:before="0" w:line="240" w:lineRule="exact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Αθέτηση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υποχρεώσεων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στον τομέα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περιβαλλοντικού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</w:p>
    <w:p w14:paraId="3069F7F6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έχει,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γνώσει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του,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αθετήσει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στους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τομείς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περιβαλλοντικού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δικαίου;</w:t>
      </w:r>
    </w:p>
    <w:p w14:paraId="6C5A5881" w14:textId="77777777" w:rsidR="00A82556" w:rsidRPr="004E0001" w:rsidRDefault="00A82556" w:rsidP="0029188C">
      <w:pPr>
        <w:pStyle w:val="a3"/>
        <w:spacing w:before="70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61023948" w14:textId="77777777" w:rsidR="00A82556" w:rsidRPr="004E0001" w:rsidRDefault="00A82556" w:rsidP="0029188C">
      <w:pPr>
        <w:spacing w:before="5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2D5C7911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4F9D48F5" w14:textId="77777777" w:rsidR="00A82556" w:rsidRPr="004E0001" w:rsidRDefault="00A82556" w:rsidP="0029188C">
      <w:pPr>
        <w:spacing w:before="5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004B94A" w14:textId="77777777" w:rsidR="00A82556" w:rsidRPr="004E0001" w:rsidRDefault="00A82556" w:rsidP="0029188C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 xml:space="preserve">Σε περίπτωση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καταδικης</w:t>
      </w:r>
      <w:proofErr w:type="spellEnd"/>
      <w:r w:rsidRPr="004E0001">
        <w:rPr>
          <w:rFonts w:asciiTheme="minorHAnsi" w:hAnsiTheme="minorHAnsi" w:cstheme="minorHAnsi"/>
          <w:w w:val="95"/>
          <w:sz w:val="24"/>
          <w:szCs w:val="24"/>
        </w:rPr>
        <w:t>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3045475E" w14:textId="77777777" w:rsidR="00A82556" w:rsidRPr="004E0001" w:rsidRDefault="00A82556" w:rsidP="0029188C">
      <w:pPr>
        <w:spacing w:before="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6CCFA1CF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747F7908" w14:textId="77777777" w:rsidR="00A82556" w:rsidRPr="004E0001" w:rsidRDefault="00A82556" w:rsidP="0029188C">
      <w:pPr>
        <w:spacing w:before="5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9532B67" w14:textId="77777777" w:rsidR="00A82556" w:rsidRPr="004E0001" w:rsidRDefault="00A82556" w:rsidP="0029188C">
      <w:pPr>
        <w:pStyle w:val="a3"/>
        <w:spacing w:line="295" w:lineRule="auto"/>
        <w:ind w:left="92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66B5063A" w14:textId="77777777" w:rsidR="00A82556" w:rsidRPr="004E0001" w:rsidRDefault="00A82556" w:rsidP="0029188C">
      <w:pPr>
        <w:pStyle w:val="a3"/>
        <w:spacing w:before="100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49BCC9EB" w14:textId="77777777" w:rsidR="00A82556" w:rsidRPr="004E0001" w:rsidRDefault="00A82556" w:rsidP="0029188C">
      <w:pPr>
        <w:spacing w:before="13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A9B16F5" w14:textId="77777777" w:rsidR="00A82556" w:rsidRPr="004E0001" w:rsidRDefault="00A82556" w:rsidP="0029188C">
      <w:pPr>
        <w:pStyle w:val="a3"/>
        <w:spacing w:before="128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5ACCA5FF" w14:textId="77777777" w:rsidR="00A82556" w:rsidRPr="004E0001" w:rsidRDefault="00A82556" w:rsidP="0029188C">
      <w:pPr>
        <w:spacing w:before="13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808FE2D" w14:textId="77777777" w:rsidR="00A82556" w:rsidRPr="004E0001" w:rsidRDefault="00A82556" w:rsidP="0029188C">
      <w:pPr>
        <w:pStyle w:val="a3"/>
        <w:spacing w:before="128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0C0BFCB0" w14:textId="77777777" w:rsidR="00A82556" w:rsidRPr="004E0001" w:rsidRDefault="00A82556" w:rsidP="0029188C">
      <w:pPr>
        <w:spacing w:before="13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2E994A0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Αθέτηση</w:t>
      </w:r>
      <w:r w:rsidRPr="004E000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υποχρεώσεων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τομέα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κοινωνικού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</w:p>
    <w:p w14:paraId="15F789CE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έχει,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γνώσει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του,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αθετήσει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στους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τομείς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κοινωνικού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δικαίου;</w:t>
      </w:r>
    </w:p>
    <w:p w14:paraId="546E68D8" w14:textId="77777777" w:rsidR="00A82556" w:rsidRPr="004E0001" w:rsidRDefault="00A82556" w:rsidP="0029188C">
      <w:pPr>
        <w:pStyle w:val="a3"/>
        <w:spacing w:before="70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2AB90B79" w14:textId="77777777" w:rsidR="00A82556" w:rsidRPr="004E0001" w:rsidRDefault="00A82556" w:rsidP="0029188C">
      <w:pPr>
        <w:spacing w:before="5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17F9F51B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6B3CBF9C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48FA35C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657AB23F" w14:textId="77777777" w:rsidR="00A82556" w:rsidRPr="004E0001" w:rsidRDefault="00A82556" w:rsidP="0029188C">
      <w:pPr>
        <w:spacing w:before="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2F151313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568980DD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4218AA1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45D0355A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5F9BA911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1B1D62D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4E7276DB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84688CD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64FAE0C2" w14:textId="77777777" w:rsidR="00A82556" w:rsidRPr="004E0001" w:rsidRDefault="00A82556" w:rsidP="0029188C">
      <w:pPr>
        <w:spacing w:before="13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78D6CD7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Αθέτηση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υποχρεώσεων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τομέα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εργατικού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</w:p>
    <w:p w14:paraId="579518F8" w14:textId="77777777" w:rsidR="00A82556" w:rsidRPr="004E0001" w:rsidRDefault="00A82556" w:rsidP="0029188C">
      <w:pPr>
        <w:spacing w:before="131" w:line="297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έχει,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γνώσει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του,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αθετήσει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υποχρεώσεις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στους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τομείς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εργατικού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δικαίου;</w:t>
      </w:r>
    </w:p>
    <w:p w14:paraId="0DEBCA06" w14:textId="77777777" w:rsidR="00A82556" w:rsidRPr="004E0001" w:rsidRDefault="00A82556" w:rsidP="0029188C">
      <w:pPr>
        <w:pStyle w:val="a3"/>
        <w:spacing w:before="7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29B1F92F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2BB151F9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4CA28563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1E40F31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752797AD" w14:textId="77777777" w:rsidR="00A82556" w:rsidRPr="004E0001" w:rsidRDefault="00A82556" w:rsidP="0029188C">
      <w:pPr>
        <w:spacing w:before="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0AF2AFA0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1B4856A2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1303F98" w14:textId="77777777" w:rsidR="00A82556" w:rsidRPr="004E0001" w:rsidRDefault="00A82556" w:rsidP="0029188C">
      <w:pPr>
        <w:pStyle w:val="a3"/>
        <w:spacing w:before="100"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730493A4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11A0EA39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546590F" w14:textId="77777777" w:rsidR="00A82556" w:rsidRPr="004E0001" w:rsidRDefault="00A82556" w:rsidP="0029188C">
      <w:pPr>
        <w:pStyle w:val="a3"/>
        <w:spacing w:before="127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56D371CF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8C1F87B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146637D7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078EC94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Πτώχευση</w:t>
      </w:r>
    </w:p>
    <w:p w14:paraId="2A18A975" w14:textId="77777777" w:rsidR="00A82556" w:rsidRPr="004E0001" w:rsidRDefault="00A82556" w:rsidP="0029188C">
      <w:pPr>
        <w:spacing w:before="28" w:line="370" w:lineRule="exact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τελεί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υπό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πτώχευση;</w:t>
      </w:r>
      <w:r w:rsidRPr="004E00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z w:val="24"/>
          <w:szCs w:val="24"/>
        </w:rPr>
        <w:t>Απάντηση:</w:t>
      </w:r>
    </w:p>
    <w:p w14:paraId="0F29B01E" w14:textId="77777777" w:rsidR="00A82556" w:rsidRPr="004E0001" w:rsidRDefault="00A82556" w:rsidP="0029188C">
      <w:pPr>
        <w:spacing w:before="2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D5634BB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7F31CEDC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4D9C176" w14:textId="77777777" w:rsidR="00A82556" w:rsidRPr="004E0001" w:rsidRDefault="00A82556" w:rsidP="0029188C">
      <w:pPr>
        <w:pStyle w:val="a3"/>
        <w:spacing w:before="202"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Διευκρινίστε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οποίους,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μπορείτε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εκτελέσετε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αυτές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απαραίτητο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 παρασχεθούν εάν ο αποκλεισμός των οικονομικών φορέων στην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παρούσα περίπτωση έχει καταστεί υποχρεωτικός βάσει 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εφαρμοστέου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παρέκκλισης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</w:p>
    <w:p w14:paraId="20DFA94E" w14:textId="77777777" w:rsidR="00A82556" w:rsidRPr="004E0001" w:rsidRDefault="00A82556" w:rsidP="0029188C">
      <w:pPr>
        <w:spacing w:line="237" w:lineRule="exact"/>
        <w:ind w:left="254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F6EDC38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1B0323BE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27EE9DE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lastRenderedPageBreak/>
        <w:t>-</w:t>
      </w:r>
    </w:p>
    <w:p w14:paraId="39DECC2E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334BD515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F3A4E55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7ADC0C8F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6DAC98D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εξυγίανσης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ειδικής</w:t>
      </w:r>
      <w:r w:rsidRPr="004E0001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εκκαθάρισης</w:t>
      </w:r>
    </w:p>
    <w:p w14:paraId="72730CF2" w14:textId="77777777" w:rsidR="00A82556" w:rsidRPr="004E0001" w:rsidRDefault="00A82556" w:rsidP="0029188C">
      <w:pPr>
        <w:spacing w:before="30" w:line="368" w:lineRule="exact"/>
        <w:ind w:left="924" w:hanging="7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υπαχθεί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εξυγίανσης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ειδικής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εκκαθάρισης;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z w:val="24"/>
          <w:szCs w:val="24"/>
        </w:rPr>
        <w:t>Απάντηση:</w:t>
      </w:r>
    </w:p>
    <w:p w14:paraId="42C4A13E" w14:textId="77777777" w:rsidR="00A82556" w:rsidRPr="004E0001" w:rsidRDefault="00A82556" w:rsidP="0029188C">
      <w:pPr>
        <w:spacing w:before="28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0C6A8EC9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6EF45E87" w14:textId="77777777" w:rsidR="00A82556" w:rsidRPr="004E0001" w:rsidRDefault="00A82556" w:rsidP="0029188C">
      <w:pPr>
        <w:spacing w:before="56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FDB5303" w14:textId="77777777" w:rsidR="00A82556" w:rsidRPr="004E0001" w:rsidRDefault="00A82556" w:rsidP="0029188C">
      <w:pPr>
        <w:pStyle w:val="a3"/>
        <w:spacing w:before="100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Διευκρινίστε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οποίους,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μπορείτε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εκτελέσετε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αυτές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απαραίτητο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 παρασχεθούν εάν ο αποκλεισμός των οικονομικών φορέων στην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παρούσα περίπτωση έχει καταστεί υποχρεωτικός βάσει 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εφαρμοστέου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παρέκκλισης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</w:p>
    <w:p w14:paraId="0C0C5835" w14:textId="77777777" w:rsidR="00A82556" w:rsidRPr="004E0001" w:rsidRDefault="00A82556" w:rsidP="0029188C">
      <w:pPr>
        <w:spacing w:line="237" w:lineRule="exact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0A0B2FC" w14:textId="77777777" w:rsidR="00A82556" w:rsidRPr="004E0001" w:rsidRDefault="00A82556" w:rsidP="0029188C">
      <w:pPr>
        <w:pStyle w:val="a3"/>
        <w:spacing w:line="295" w:lineRule="auto"/>
        <w:ind w:left="92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FFF3D32" w14:textId="77777777" w:rsidR="00A82556" w:rsidRPr="004E0001" w:rsidRDefault="00A82556" w:rsidP="0029188C">
      <w:pPr>
        <w:pStyle w:val="a3"/>
        <w:spacing w:before="149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3DDB843A" w14:textId="77777777" w:rsidR="00A82556" w:rsidRPr="004E0001" w:rsidRDefault="00A82556" w:rsidP="0029188C">
      <w:pPr>
        <w:spacing w:before="130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96C6F7A" w14:textId="77777777" w:rsidR="00A82556" w:rsidRPr="004E0001" w:rsidRDefault="00A82556" w:rsidP="0029188C">
      <w:pPr>
        <w:pStyle w:val="a3"/>
        <w:spacing w:before="128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3FFD5CF5" w14:textId="77777777" w:rsidR="00A82556" w:rsidRPr="004E0001" w:rsidRDefault="00A82556" w:rsidP="0029188C">
      <w:pPr>
        <w:spacing w:before="13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5E40156" w14:textId="77777777" w:rsidR="00A82556" w:rsidRPr="004E0001" w:rsidRDefault="00A82556" w:rsidP="0029188C">
      <w:pPr>
        <w:pStyle w:val="a3"/>
        <w:spacing w:before="128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47143462" w14:textId="77777777" w:rsidR="00A82556" w:rsidRPr="004E0001" w:rsidRDefault="00A82556" w:rsidP="0029188C">
      <w:pPr>
        <w:spacing w:before="131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D2A5C0E" w14:textId="77777777" w:rsidR="00A82556" w:rsidRPr="004E0001" w:rsidRDefault="00A82556" w:rsidP="0029188C">
      <w:pPr>
        <w:pStyle w:val="a3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πτωχευτικού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συμβιβασμού</w:t>
      </w:r>
    </w:p>
    <w:p w14:paraId="0D1A77BB" w14:textId="77777777" w:rsidR="00A82556" w:rsidRPr="004E0001" w:rsidRDefault="00A82556" w:rsidP="0029188C">
      <w:pPr>
        <w:spacing w:before="30" w:line="368" w:lineRule="exact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υπαχθεί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πτωχευτικού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συμβιβασμού;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z w:val="24"/>
          <w:szCs w:val="24"/>
        </w:rPr>
        <w:t>Απάντηση:</w:t>
      </w:r>
    </w:p>
    <w:p w14:paraId="4B6FF11D" w14:textId="77777777" w:rsidR="00A82556" w:rsidRPr="004E0001" w:rsidRDefault="00A82556" w:rsidP="0029188C">
      <w:pPr>
        <w:spacing w:before="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2081B782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2B69C521" w14:textId="77777777" w:rsidR="00A82556" w:rsidRPr="004E0001" w:rsidRDefault="00A82556" w:rsidP="0029188C">
      <w:pPr>
        <w:spacing w:before="55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3BC40BB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Διευκρινίστε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οποίους,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μπορείτε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εκτελέσετε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αυτές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απαραίτητο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 παρασχεθούν εάν ο αποκλεισμός των οικονομικών φορέων στην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 xml:space="preserve">παρούσα περίπτωση έχει </w:t>
      </w:r>
      <w:r w:rsidRPr="004E0001">
        <w:rPr>
          <w:rFonts w:asciiTheme="minorHAnsi" w:hAnsiTheme="minorHAnsi" w:cstheme="minorHAnsi"/>
          <w:sz w:val="24"/>
          <w:szCs w:val="24"/>
        </w:rPr>
        <w:lastRenderedPageBreak/>
        <w:t>καταστεί υποχρεωτικός βάσει 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εφαρμοστέου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παρέκκλισης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</w:p>
    <w:p w14:paraId="380C132F" w14:textId="77777777" w:rsidR="00A82556" w:rsidRPr="004E0001" w:rsidRDefault="00A82556" w:rsidP="0029188C">
      <w:pPr>
        <w:spacing w:line="237" w:lineRule="exact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248D654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7F532FB3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3559E867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535935B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0362DF08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w w:val="99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312E8A3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07736792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15901EA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Ανάλογη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κατάσταση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προβλεπόμενη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εθνικές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νομοθετικές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κανονιστικές</w:t>
      </w:r>
      <w:r w:rsidRPr="004E0001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διατάξεις</w:t>
      </w:r>
    </w:p>
    <w:p w14:paraId="7EAB4F7A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Βρίσκεται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οποιαδήποτε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ανάλογη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κατάσταση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προκύπτουσα</w:t>
      </w:r>
      <w:proofErr w:type="spellEnd"/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παρόμοια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προβλεπόμενη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εθνικές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νομοθετικές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κανονιστικές</w:t>
      </w:r>
      <w:r w:rsidRPr="004E000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διατάξεις;</w:t>
      </w:r>
    </w:p>
    <w:p w14:paraId="0D14F861" w14:textId="77777777" w:rsidR="00A82556" w:rsidRPr="004E0001" w:rsidRDefault="00A82556" w:rsidP="0029188C">
      <w:pPr>
        <w:pStyle w:val="a3"/>
        <w:spacing w:before="7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Απάντηση:</w:t>
      </w:r>
    </w:p>
    <w:p w14:paraId="78895ADB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86F778C" w14:textId="77777777" w:rsidR="00A82556" w:rsidRPr="004E0001" w:rsidRDefault="00A82556" w:rsidP="0029188C">
      <w:pPr>
        <w:pStyle w:val="a3"/>
        <w:spacing w:before="10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774A1697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0518BCC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Διευκρινίστε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οποίους,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μπορείτε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εκτελέσετε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αυτές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απαραίτητο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 παρασχεθούν εάν ο αποκλεισμός των οικονομικών φορέων στην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παρούσα περίπτωση έχει καταστεί υποχρεωτικός βάσει 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εφαρμοστέου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παρέκκλισης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</w:p>
    <w:p w14:paraId="036D1583" w14:textId="77777777" w:rsidR="00A82556" w:rsidRPr="004E0001" w:rsidRDefault="00A82556" w:rsidP="0029188C">
      <w:pPr>
        <w:spacing w:line="237" w:lineRule="exact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ADEF492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26593E70" w14:textId="77777777" w:rsidR="00A82556" w:rsidRPr="004E0001" w:rsidRDefault="00A82556" w:rsidP="0029188C">
      <w:pPr>
        <w:pStyle w:val="a3"/>
        <w:spacing w:before="14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48BD0768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6D20DE1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36B3633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30B049E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28BCDCD1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0701956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Υπό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αναγκαστική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διαχείριση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εκκαθαριστή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δικαστήριο</w:t>
      </w:r>
    </w:p>
    <w:p w14:paraId="1788E929" w14:textId="77777777" w:rsidR="00A82556" w:rsidRPr="004E0001" w:rsidRDefault="00A82556" w:rsidP="0029188C">
      <w:pPr>
        <w:spacing w:before="130" w:line="297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0001">
        <w:rPr>
          <w:rFonts w:asciiTheme="minorHAnsi" w:hAnsiTheme="minorHAnsi" w:cstheme="minorHAnsi"/>
          <w:sz w:val="24"/>
          <w:szCs w:val="24"/>
        </w:rPr>
        <w:t>Tελεί</w:t>
      </w:r>
      <w:proofErr w:type="spellEnd"/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υπό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αναγκαστική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διαχείριση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εκκαθαριστή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δικαστήριο;</w:t>
      </w:r>
    </w:p>
    <w:p w14:paraId="7A65998A" w14:textId="77777777" w:rsidR="00A82556" w:rsidRPr="004E0001" w:rsidRDefault="00A82556" w:rsidP="0029188C">
      <w:pPr>
        <w:pStyle w:val="a3"/>
        <w:spacing w:before="7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26C0468F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395FA681" w14:textId="77777777" w:rsidR="00A82556" w:rsidRPr="004E0001" w:rsidRDefault="00A82556" w:rsidP="0029188C">
      <w:pPr>
        <w:pStyle w:val="a3"/>
        <w:spacing w:before="20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25837270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ECA08C8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Διευκρινίστε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οποίους,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μπορείτε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εκτελέσετε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αυτές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απαραίτητο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 παρασχεθούν εάν ο αποκλεισμός των οικονομικών φορέων στην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παρούσα περίπτωση έχει καταστεί υποχρεωτικός βάσει 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εφαρμοστέου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παρέκκλισης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</w:p>
    <w:p w14:paraId="67BFAF2E" w14:textId="77777777" w:rsidR="00A82556" w:rsidRPr="004E0001" w:rsidRDefault="00A82556" w:rsidP="0029188C">
      <w:pPr>
        <w:spacing w:line="237" w:lineRule="exact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FB05F56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6C464819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5F48C976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665A0BE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03D44995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2178138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5AC4FBA3" w14:textId="77777777" w:rsidR="00A82556" w:rsidRPr="004E0001" w:rsidRDefault="00A82556" w:rsidP="0029188C">
      <w:pPr>
        <w:spacing w:before="13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51F68232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Αναστολή</w:t>
      </w:r>
      <w:r w:rsidRPr="004E00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επιχειρηματικών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δραστηριοτήτων</w:t>
      </w:r>
    </w:p>
    <w:p w14:paraId="78ED8ACF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Έχουν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ανασταλεί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επιχειρηματικές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δραστηριότητες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οικονομικού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φορέα;</w:t>
      </w:r>
    </w:p>
    <w:p w14:paraId="4BF30E73" w14:textId="77777777" w:rsidR="00A82556" w:rsidRPr="004E0001" w:rsidRDefault="00A82556" w:rsidP="0029188C">
      <w:pPr>
        <w:pStyle w:val="a3"/>
        <w:spacing w:before="10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467E374E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31C89E5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28E2F8E0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6726565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Διευκρινίστε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οποίους,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μπορείτε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εκτελέσετε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αυτές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δεν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</w:t>
      </w:r>
      <w:r w:rsidRPr="004E0001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απαραίτητο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 παρασχεθούν εάν ο αποκλεισμός των οικονομικών φορέων στην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παρούσα περίπτωση έχει καταστεί υποχρεωτικός βάσει 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εφαρμοστέου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εθνικού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δικαίου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παρέκκλισης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είναι,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ωστόσο,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θέση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εκτελέσει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σύμβαση.</w:t>
      </w:r>
    </w:p>
    <w:p w14:paraId="0DA89A21" w14:textId="77777777" w:rsidR="00A82556" w:rsidRPr="004E0001" w:rsidRDefault="00A82556" w:rsidP="0029188C">
      <w:pPr>
        <w:spacing w:line="237" w:lineRule="exact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82D8D94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269D12FA" w14:textId="77777777" w:rsidR="00A82556" w:rsidRPr="004E0001" w:rsidRDefault="00A82556" w:rsidP="0029188C">
      <w:pPr>
        <w:pStyle w:val="a3"/>
        <w:spacing w:before="14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72EDBABD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521CE29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CEECB25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FF41287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21776E7B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DD62951" w14:textId="77777777" w:rsidR="00A82556" w:rsidRPr="004E0001" w:rsidRDefault="00A82556" w:rsidP="0029188C">
      <w:pPr>
        <w:pStyle w:val="a3"/>
        <w:spacing w:before="20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0"/>
          <w:sz w:val="24"/>
          <w:szCs w:val="24"/>
        </w:rPr>
        <w:t>Ένοχος</w:t>
      </w:r>
      <w:r w:rsidRPr="004E0001">
        <w:rPr>
          <w:rFonts w:asciiTheme="minorHAnsi" w:hAnsiTheme="minorHAnsi" w:cstheme="minorHAnsi"/>
          <w:spacing w:val="48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σοβαρού</w:t>
      </w:r>
      <w:r w:rsidRPr="004E0001">
        <w:rPr>
          <w:rFonts w:asciiTheme="minorHAnsi" w:hAnsiTheme="minorHAnsi" w:cstheme="minorHAnsi"/>
          <w:spacing w:val="49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επαγγελματικού</w:t>
      </w:r>
      <w:r w:rsidRPr="004E0001">
        <w:rPr>
          <w:rFonts w:asciiTheme="minorHAnsi" w:hAnsiTheme="minorHAnsi" w:cstheme="minorHAnsi"/>
          <w:spacing w:val="49"/>
          <w:w w:val="9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0"/>
          <w:sz w:val="24"/>
          <w:szCs w:val="24"/>
        </w:rPr>
        <w:t>παραπτώματος</w:t>
      </w:r>
    </w:p>
    <w:p w14:paraId="1BFBF0F4" w14:textId="77777777" w:rsidR="00A82556" w:rsidRPr="004E0001" w:rsidRDefault="00A82556" w:rsidP="0029188C">
      <w:pPr>
        <w:spacing w:before="29" w:line="370" w:lineRule="exact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διαπράξει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σοβαρό</w:t>
      </w:r>
      <w:r w:rsidRPr="004E000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επαγγελματικό</w:t>
      </w:r>
      <w:r w:rsidRPr="004E00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παράπτωμα;</w:t>
      </w:r>
      <w:r w:rsidRPr="004E00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/>
          <w:sz w:val="24"/>
          <w:szCs w:val="24"/>
        </w:rPr>
        <w:t>Απάντηση:</w:t>
      </w:r>
    </w:p>
    <w:p w14:paraId="2B57831B" w14:textId="77777777" w:rsidR="00A82556" w:rsidRPr="004E0001" w:rsidRDefault="00A82556" w:rsidP="0029188C">
      <w:pPr>
        <w:spacing w:before="25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574D5AB4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4D9D9890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1F298BE" w14:textId="77777777" w:rsidR="00A82556" w:rsidRPr="004E0001" w:rsidRDefault="00A82556" w:rsidP="0029188C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42DA6EFD" w14:textId="77777777" w:rsidR="00A82556" w:rsidRPr="004E0001" w:rsidRDefault="00A82556" w:rsidP="0029188C">
      <w:pPr>
        <w:spacing w:before="2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50E0C211" w14:textId="77777777" w:rsidR="00A82556" w:rsidRPr="004E0001" w:rsidRDefault="00A82556" w:rsidP="0029188C">
      <w:pPr>
        <w:pStyle w:val="a3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5981DE11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6310E7C" w14:textId="77777777" w:rsidR="00A82556" w:rsidRPr="004E0001" w:rsidRDefault="00A82556" w:rsidP="0029188C">
      <w:pPr>
        <w:pStyle w:val="a3"/>
        <w:spacing w:before="202"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0305A2DC" w14:textId="77777777" w:rsidR="00A82556" w:rsidRPr="004E0001" w:rsidRDefault="00A82556" w:rsidP="0029188C">
      <w:pPr>
        <w:pStyle w:val="a3"/>
        <w:spacing w:before="149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0A459669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AA7EE60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07709423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4EFC0F2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7CC9C4E9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39421A8" w14:textId="77777777" w:rsidR="00A82556" w:rsidRPr="004E0001" w:rsidRDefault="00A82556" w:rsidP="0029188C">
      <w:pPr>
        <w:pStyle w:val="a3"/>
        <w:spacing w:before="20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Συμφωνίες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άλλους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οικονομικούς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φορείς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στόχο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στρέβλωση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ανταγωνισμού</w:t>
      </w:r>
    </w:p>
    <w:p w14:paraId="44DC07C4" w14:textId="77777777" w:rsidR="00A82556" w:rsidRPr="004E0001" w:rsidRDefault="00A82556" w:rsidP="0029188C">
      <w:pPr>
        <w:spacing w:before="103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συνάψει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συμφωνίες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άλλους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οικονομικούς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φορείς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σκοπό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στρέβλωση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ανταγωνισμού;</w:t>
      </w:r>
    </w:p>
    <w:p w14:paraId="4822CCF5" w14:textId="77777777" w:rsidR="00A82556" w:rsidRPr="004E0001" w:rsidRDefault="00A82556" w:rsidP="0029188C">
      <w:pPr>
        <w:pStyle w:val="a3"/>
        <w:spacing w:before="71"/>
        <w:ind w:left="173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7A1DBC46" w14:textId="77777777" w:rsidR="00A82556" w:rsidRPr="004E0001" w:rsidRDefault="00A82556" w:rsidP="0029188C">
      <w:pPr>
        <w:spacing w:before="55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61CCD17F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098DEFF3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lastRenderedPageBreak/>
        <w:t>-</w:t>
      </w:r>
    </w:p>
    <w:p w14:paraId="253AE597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5F86A10E" w14:textId="77777777" w:rsidR="00A82556" w:rsidRPr="004E0001" w:rsidRDefault="00A82556" w:rsidP="0029188C">
      <w:pPr>
        <w:spacing w:before="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4ADD6FB3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2C130929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1532948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1E63A2A0" w14:textId="77777777" w:rsidR="00A82556" w:rsidRPr="004E0001" w:rsidRDefault="00A82556" w:rsidP="0029188C">
      <w:pPr>
        <w:pStyle w:val="a3"/>
        <w:spacing w:before="14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F628427" w14:textId="77777777" w:rsidR="00A82556" w:rsidRPr="004E0001" w:rsidRDefault="00A82556" w:rsidP="0029188C">
      <w:pPr>
        <w:spacing w:before="131"/>
        <w:ind w:left="254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174B691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658CAFD1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141C847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33AD4674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97490E2" w14:textId="77777777" w:rsidR="00A82556" w:rsidRPr="004E0001" w:rsidRDefault="00A82556" w:rsidP="0029188C">
      <w:pPr>
        <w:pStyle w:val="a3"/>
        <w:spacing w:before="20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Σύγκρουση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συμφερόντων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λόγω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συμμετοχής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σύμβασης</w:t>
      </w:r>
    </w:p>
    <w:p w14:paraId="27E6DF2E" w14:textId="77777777" w:rsidR="00A82556" w:rsidRPr="004E0001" w:rsidRDefault="00A82556" w:rsidP="0029188C">
      <w:pPr>
        <w:spacing w:before="131" w:line="297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Γνωρίζει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τυχόν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σύγκρουσης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συμφερόντων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λόγω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συμμετοχής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σύμβασης;</w:t>
      </w:r>
    </w:p>
    <w:p w14:paraId="5F0CC093" w14:textId="77777777" w:rsidR="00A82556" w:rsidRPr="004E0001" w:rsidRDefault="00A82556" w:rsidP="0029188C">
      <w:pPr>
        <w:pStyle w:val="a3"/>
        <w:spacing w:before="7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0744B194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15D3D00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20FA18B8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5931E17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67F62AA0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69CE26E5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4B7192D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F4DA21A" w14:textId="77777777" w:rsidR="00A82556" w:rsidRPr="004E0001" w:rsidRDefault="00A82556" w:rsidP="0029188C">
      <w:pPr>
        <w:spacing w:before="13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00506F41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28C8BFBF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870BF88" w14:textId="77777777" w:rsidR="00A82556" w:rsidRPr="004E0001" w:rsidRDefault="00A82556" w:rsidP="0029188C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Παροχή</w:t>
      </w:r>
      <w:r w:rsidRPr="004E000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συμβουλών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εμπλοκή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προετοιμασία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διαδικασίας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</w:p>
    <w:p w14:paraId="58708EA9" w14:textId="77777777" w:rsidR="00A82556" w:rsidRPr="004E0001" w:rsidRDefault="00A82556" w:rsidP="0029188C">
      <w:pPr>
        <w:spacing w:before="77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παράσχει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επιχείρηση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συνδεδεμένη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αυτόν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lastRenderedPageBreak/>
        <w:t>συμβουλές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άλλο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τρόπο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εμπλακεί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προετοιμασία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σύμβασης;</w:t>
      </w:r>
    </w:p>
    <w:p w14:paraId="711DC375" w14:textId="77777777" w:rsidR="00A82556" w:rsidRPr="004E0001" w:rsidRDefault="00A82556" w:rsidP="0029188C">
      <w:pPr>
        <w:pStyle w:val="a3"/>
        <w:spacing w:before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1DE04615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3FED60BB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10A4BC41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AD6C6AF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C90DC79" w14:textId="77777777" w:rsidR="00A82556" w:rsidRPr="004E0001" w:rsidRDefault="00A82556" w:rsidP="0029188C">
      <w:pPr>
        <w:pStyle w:val="a3"/>
        <w:spacing w:before="14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1C66F0F1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435FF01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6849EB6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8C95B52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5FC14343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143E3F87" w14:textId="77777777" w:rsidR="00A82556" w:rsidRPr="004E0001" w:rsidRDefault="00A82556" w:rsidP="0029188C">
      <w:pPr>
        <w:pStyle w:val="a3"/>
        <w:spacing w:before="202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Πρόωρη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καταγγελία,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αποζημιώσεις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άλλες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παρόμοιες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κυρώσεις</w:t>
      </w:r>
    </w:p>
    <w:p w14:paraId="3317DDE2" w14:textId="77777777" w:rsidR="00A82556" w:rsidRPr="004E0001" w:rsidRDefault="00A82556" w:rsidP="0029188C">
      <w:pPr>
        <w:spacing w:before="131" w:line="297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υποστεί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πρόωρη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καταγγελία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προηγούμενης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δημόσιας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σύμβασης,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προηγούμενης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προηγούμενης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παραχώρησης,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επιβολή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αποζημιώσεων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άλλων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παρόμοιων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κυρώσεων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σχέση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εν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λόγω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προηγούμενη</w:t>
      </w:r>
      <w:r w:rsidRPr="004E00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σύμβαση;</w:t>
      </w:r>
    </w:p>
    <w:p w14:paraId="35A7F7A7" w14:textId="77777777" w:rsidR="00A82556" w:rsidRPr="004E0001" w:rsidRDefault="00A82556" w:rsidP="0029188C">
      <w:pPr>
        <w:pStyle w:val="a3"/>
        <w:spacing w:before="6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07D47F43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7E22ECA7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Παρακαλώ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λεπτομερείς</w:t>
      </w:r>
      <w:r w:rsidRPr="004E0001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πληροφορίες</w:t>
      </w:r>
    </w:p>
    <w:p w14:paraId="1CDDAF2B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F95B8B1" w14:textId="77777777" w:rsidR="00A82556" w:rsidRPr="004E0001" w:rsidRDefault="00A82556" w:rsidP="0029188C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4E000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αποδεικνύουν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αξιοπιστία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παρά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ύπαρξη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σχετικού</w:t>
      </w:r>
      <w:r w:rsidRPr="004E00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λόγου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αποκλεισμού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(“αυτοκάθαρση”);</w:t>
      </w:r>
    </w:p>
    <w:p w14:paraId="2DDB67B9" w14:textId="77777777" w:rsidR="00A82556" w:rsidRPr="004E0001" w:rsidRDefault="00A82556" w:rsidP="0029188C">
      <w:pPr>
        <w:spacing w:before="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5526DCC7" w14:textId="77777777" w:rsidR="00A82556" w:rsidRPr="004E0001" w:rsidRDefault="00A82556" w:rsidP="0029188C">
      <w:pPr>
        <w:pStyle w:val="a3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4EF09D74" w14:textId="77777777" w:rsidR="00A82556" w:rsidRPr="004E0001" w:rsidRDefault="00A82556" w:rsidP="0029188C">
      <w:pPr>
        <w:spacing w:before="5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FD538D6" w14:textId="77777777" w:rsidR="00A82556" w:rsidRPr="004E0001" w:rsidRDefault="00A82556" w:rsidP="0029188C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1F277CF" w14:textId="77777777" w:rsidR="00A82556" w:rsidRPr="004E0001" w:rsidRDefault="00A82556" w:rsidP="0029188C">
      <w:pPr>
        <w:pStyle w:val="a3"/>
        <w:spacing w:before="149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3DEB02A9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7BD1EBA7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3F4A52D7" w14:textId="77777777" w:rsidR="00A82556" w:rsidRPr="004E0001" w:rsidRDefault="00A82556" w:rsidP="0029188C">
      <w:pPr>
        <w:spacing w:before="13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2158CE9C" w14:textId="77777777" w:rsidR="00A82556" w:rsidRPr="004E0001" w:rsidRDefault="00A82556" w:rsidP="0029188C">
      <w:pPr>
        <w:pStyle w:val="a3"/>
        <w:spacing w:before="128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66FAFB9B" w14:textId="77777777" w:rsidR="00A82556" w:rsidRPr="004E0001" w:rsidRDefault="00A82556" w:rsidP="0029188C">
      <w:pPr>
        <w:spacing w:before="131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5934758" w14:textId="77777777" w:rsidR="00A82556" w:rsidRPr="004E0001" w:rsidRDefault="00A82556" w:rsidP="0029188C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>Ψευδείς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>δηλώσεις,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>απόκρυψη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pacing w:val="-1"/>
          <w:w w:val="95"/>
          <w:sz w:val="24"/>
          <w:szCs w:val="24"/>
        </w:rPr>
        <w:t>πληροφοριών,</w:t>
      </w:r>
      <w:r w:rsidRPr="004E000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ανικανότητα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υποβολής</w:t>
      </w:r>
      <w:r w:rsidRPr="004E00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δικαιολογητικών,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απόκτηση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εμπιστευτικών</w:t>
      </w:r>
      <w:r w:rsidRPr="004E00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πληροφοριών</w:t>
      </w:r>
    </w:p>
    <w:p w14:paraId="3E24D33C" w14:textId="77777777" w:rsidR="00A82556" w:rsidRPr="004E0001" w:rsidRDefault="00A82556" w:rsidP="0029188C">
      <w:pPr>
        <w:spacing w:before="103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Ο οικονομικός φορέας επιβεβαιώνει ότι: α) έχει κριθεί ένοχος σοβαρών ψευδών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δηλώσεων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κατά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παροχή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πληροφοριών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απαιτούνται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εξακρίβωση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απουσίας των λόγων αποκλεισμού ή την πλήρωση των κριτηρίων επιλογής, β) έχει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αποκρύψει τις πληροφορίες αυτές, γ) δεν ήταν σε θέση να υποβάλει, χωρίς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καθυστέρηση, τα δικαιολογητικά που απαιτούνται από την αναθέτουσα αρχή ή τον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αναθέτοντα φορέα, και δ) έχει επιχειρήσει να επηρεάσει με αθέμιτο τρόπο τη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διαδικασία λήψης αποφάσεων της αναθέτουσας αρχής ή του αναθέτοντα φορέα, να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αποκτήσει εμπιστευτικές πληροφορίες που ενδέχεται να του αποφέρουν αθέμιτο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πλεονέκτημα στη διαδικασία σύναψης σύμβασης ή να παράσχει εξ αμελείας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παραπλανητικές πληροφορίες που ενδέχεται να επηρεάσουν ουσιωδώς τις αποφάσεις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αφορούν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τον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αποκλεισμό,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επιλογή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ανάθεση;</w:t>
      </w:r>
    </w:p>
    <w:p w14:paraId="25C87D97" w14:textId="77777777" w:rsidR="00A82556" w:rsidRPr="004E0001" w:rsidRDefault="00A82556" w:rsidP="0029188C">
      <w:pPr>
        <w:pStyle w:val="a3"/>
        <w:spacing w:before="64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1786C6B3" w14:textId="77777777" w:rsidR="00A82556" w:rsidRPr="004E0001" w:rsidRDefault="00A82556" w:rsidP="0029188C">
      <w:pPr>
        <w:pStyle w:val="a3"/>
        <w:spacing w:before="64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28818763" w14:textId="77777777" w:rsidR="00A82556" w:rsidRPr="004E0001" w:rsidRDefault="00A82556" w:rsidP="0029188C">
      <w:pPr>
        <w:spacing w:before="56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0C33A9F3" w14:textId="77777777" w:rsidR="00A82556" w:rsidRPr="004E0001" w:rsidRDefault="00A82556" w:rsidP="0029188C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350B7F9B" w14:textId="77777777" w:rsidR="00A82556" w:rsidRPr="004E0001" w:rsidRDefault="00A82556" w:rsidP="0029188C">
      <w:pPr>
        <w:pStyle w:val="a3"/>
        <w:spacing w:before="14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152B3D38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6D85401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241B68DB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4A925FC4" w14:textId="77777777" w:rsidR="00A82556" w:rsidRPr="004E0001" w:rsidRDefault="00A82556" w:rsidP="0029188C">
      <w:pPr>
        <w:pStyle w:val="a3"/>
        <w:spacing w:before="128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6C70C39C" w14:textId="77777777" w:rsidR="00A82556" w:rsidRPr="004E0001" w:rsidRDefault="00A82556" w:rsidP="0029188C">
      <w:pPr>
        <w:spacing w:before="131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D0D169B" w14:textId="77777777" w:rsidR="00A82556" w:rsidRPr="004E0001" w:rsidRDefault="00A82556" w:rsidP="0029188C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A29178B" w14:textId="77777777" w:rsidR="00A82556" w:rsidRPr="004E0001" w:rsidRDefault="00A82556" w:rsidP="0029188C">
      <w:pPr>
        <w:pStyle w:val="1"/>
        <w:tabs>
          <w:tab w:val="left" w:pos="9511"/>
        </w:tabs>
        <w:jc w:val="both"/>
        <w:rPr>
          <w:rFonts w:asciiTheme="minorHAnsi" w:hAnsiTheme="minorHAnsi" w:cstheme="minorHAnsi"/>
        </w:rPr>
      </w:pPr>
      <w:r w:rsidRPr="004E0001">
        <w:rPr>
          <w:rFonts w:asciiTheme="minorHAnsi" w:hAnsiTheme="minorHAnsi" w:cstheme="minorHAnsi"/>
          <w:shd w:val="clear" w:color="auto" w:fill="DEDEDE"/>
        </w:rPr>
        <w:t>Μέρος</w:t>
      </w:r>
      <w:r w:rsidRPr="004E0001">
        <w:rPr>
          <w:rFonts w:asciiTheme="minorHAnsi" w:hAnsiTheme="minorHAnsi" w:cstheme="minorHAnsi"/>
          <w:spacing w:val="-9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IV: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Κριτήρια</w:t>
      </w:r>
      <w:r w:rsidRPr="004E0001">
        <w:rPr>
          <w:rFonts w:asciiTheme="minorHAnsi" w:hAnsiTheme="minorHAnsi" w:cstheme="minorHAnsi"/>
          <w:spacing w:val="-8"/>
          <w:shd w:val="clear" w:color="auto" w:fill="DEDEDE"/>
        </w:rPr>
        <w:t xml:space="preserve"> </w:t>
      </w:r>
      <w:r w:rsidRPr="004E0001">
        <w:rPr>
          <w:rFonts w:asciiTheme="minorHAnsi" w:hAnsiTheme="minorHAnsi" w:cstheme="minorHAnsi"/>
          <w:shd w:val="clear" w:color="auto" w:fill="DEDEDE"/>
        </w:rPr>
        <w:t>επιλογής</w:t>
      </w:r>
      <w:r w:rsidRPr="004E0001">
        <w:rPr>
          <w:rFonts w:asciiTheme="minorHAnsi" w:hAnsiTheme="minorHAnsi" w:cstheme="minorHAnsi"/>
          <w:shd w:val="clear" w:color="auto" w:fill="DEDEDE"/>
        </w:rPr>
        <w:tab/>
      </w:r>
    </w:p>
    <w:p w14:paraId="5579042A" w14:textId="77777777" w:rsidR="00A82556" w:rsidRPr="004E0001" w:rsidRDefault="00A82556" w:rsidP="0029188C">
      <w:pPr>
        <w:pStyle w:val="a3"/>
        <w:spacing w:before="199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α: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Γενική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ένδειξη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όλα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επιλογής</w:t>
      </w:r>
    </w:p>
    <w:p w14:paraId="1EA1A2D7" w14:textId="77777777" w:rsidR="00A82556" w:rsidRPr="004E0001" w:rsidRDefault="00A82556" w:rsidP="0029188C">
      <w:pPr>
        <w:pStyle w:val="a3"/>
        <w:spacing w:before="127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Όσον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αφορά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επιλογής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(ενότητα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ενότητες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έως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</w:t>
      </w:r>
      <w:r w:rsidRPr="004E000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 xml:space="preserve">παρόντος </w:t>
      </w:r>
      <w:r w:rsidRPr="004E0001">
        <w:rPr>
          <w:rFonts w:asciiTheme="minorHAnsi" w:hAnsiTheme="minorHAnsi" w:cstheme="minorHAnsi"/>
          <w:spacing w:val="-5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μέρους),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δηλώνει</w:t>
      </w:r>
      <w:r w:rsidRPr="004E00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ότι:</w:t>
      </w:r>
    </w:p>
    <w:p w14:paraId="39F0D4F1" w14:textId="77777777" w:rsidR="00A82556" w:rsidRPr="004E0001" w:rsidRDefault="00A82556" w:rsidP="0029188C">
      <w:pPr>
        <w:pStyle w:val="a3"/>
        <w:spacing w:before="0" w:line="29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lastRenderedPageBreak/>
        <w:t>Πληροί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όλα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απαιτούμενα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επιλογής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6725FC49" w14:textId="77777777" w:rsidR="00A82556" w:rsidRPr="004E0001" w:rsidRDefault="00A82556" w:rsidP="0029188C">
      <w:pPr>
        <w:spacing w:before="76"/>
        <w:ind w:left="924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</w:p>
    <w:p w14:paraId="374C7B73" w14:textId="77777777" w:rsidR="00A82556" w:rsidRPr="004E0001" w:rsidRDefault="00A82556" w:rsidP="0029188C">
      <w:pPr>
        <w:pStyle w:val="1"/>
        <w:tabs>
          <w:tab w:val="left" w:pos="9511"/>
        </w:tabs>
        <w:spacing w:before="92"/>
        <w:jc w:val="both"/>
        <w:rPr>
          <w:rFonts w:asciiTheme="minorHAnsi" w:hAnsiTheme="minorHAnsi" w:cstheme="minorHAnsi"/>
        </w:rPr>
      </w:pPr>
      <w:r w:rsidRPr="004E0001">
        <w:rPr>
          <w:rFonts w:asciiTheme="minorHAnsi" w:hAnsiTheme="minorHAnsi" w:cstheme="minorHAnsi"/>
          <w:shd w:val="clear" w:color="auto" w:fill="DEDEDE"/>
        </w:rPr>
        <w:t>Λήξη</w:t>
      </w:r>
      <w:r w:rsidRPr="004E0001">
        <w:rPr>
          <w:rFonts w:asciiTheme="minorHAnsi" w:hAnsiTheme="minorHAnsi" w:cstheme="minorHAnsi"/>
          <w:shd w:val="clear" w:color="auto" w:fill="DEDEDE"/>
        </w:rPr>
        <w:tab/>
      </w:r>
    </w:p>
    <w:p w14:paraId="0C28B915" w14:textId="77777777" w:rsidR="00A82556" w:rsidRPr="004E0001" w:rsidRDefault="00A82556" w:rsidP="0029188C">
      <w:pPr>
        <w:pStyle w:val="a3"/>
        <w:spacing w:before="199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V: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Περιορισμός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αριθμού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w w:val="95"/>
          <w:sz w:val="24"/>
          <w:szCs w:val="24"/>
        </w:rPr>
        <w:t>πληρούντων</w:t>
      </w:r>
      <w:proofErr w:type="spellEnd"/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επιλογής</w:t>
      </w:r>
      <w:r w:rsidRPr="004E00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υποψηφίων</w:t>
      </w:r>
    </w:p>
    <w:p w14:paraId="115106FD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πρέπει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παράσχει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μόνον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όταν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αναθέτων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προσδιορίσει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αντικειμενικά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χωρίς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διακρίσεις</w:t>
      </w:r>
      <w:r w:rsidRPr="004E00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κριτήρια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κανόνες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πρόκειται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εφαρμοστούν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περιορισμό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αριθμού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υποψηφίων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προσκληθούν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υποβάλουν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προσφορά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συμμετάσχουν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διάλογο.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αυτές,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οποίες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μπορούν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συνοδεύονται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απαιτήσεις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όσον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αφορά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πιστοποιητικά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(ή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είδος</w:t>
      </w:r>
      <w:r w:rsidRPr="004E000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τους)</w:t>
      </w:r>
      <w:r w:rsidRPr="004E000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μορφές</w:t>
      </w:r>
      <w:r w:rsidRPr="004E000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αποδεικτικών</w:t>
      </w:r>
      <w:r w:rsidRPr="004E000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εγγράφων,εφόσον</w:t>
      </w:r>
      <w:proofErr w:type="spellEnd"/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συντρέχει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περίπτωση,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θα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πρέπει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προσκομιστούν,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ορίζονται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προκήρυξη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στα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έγγραφα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προμήθειας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αναφέρονται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προκήρυξη.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κλειστές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διαδικασίες,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ανταγωνιστικές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διαδικασίες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διαπραγμάτευση,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διαδικασίες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ανταγωνιστικού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διαλόγου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συμπράξεις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καινοτομίας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μόνον:</w:t>
      </w:r>
    </w:p>
    <w:p w14:paraId="6C85DFC4" w14:textId="77777777" w:rsidR="00A82556" w:rsidRPr="004E0001" w:rsidRDefault="00A82556" w:rsidP="0029188C">
      <w:pPr>
        <w:pStyle w:val="a3"/>
        <w:spacing w:before="64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δηλώνει</w:t>
      </w:r>
      <w:r w:rsidRPr="004E00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ότι:</w:t>
      </w:r>
    </w:p>
    <w:p w14:paraId="66E64375" w14:textId="77777777" w:rsidR="00A82556" w:rsidRPr="004E0001" w:rsidRDefault="00A82556" w:rsidP="0029188C">
      <w:pPr>
        <w:pStyle w:val="a3"/>
        <w:spacing w:before="52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Περιορισμός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αριθμού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(προ)επιλεγμένων</w:t>
      </w:r>
      <w:r w:rsidRPr="004E000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υποψηφίων</w:t>
      </w:r>
    </w:p>
    <w:p w14:paraId="2AB6D704" w14:textId="77777777" w:rsidR="00A82556" w:rsidRPr="004E0001" w:rsidRDefault="00A82556" w:rsidP="0029188C">
      <w:pPr>
        <w:spacing w:before="131" w:line="297" w:lineRule="auto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Πληροί τα εφαρμοστέα αντικειμενικά και χωρίς διακρίσεις κριτήρια ή τους κανόνες,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ώστε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περιορίζεται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αριθμός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υποψηφίων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ακόλουθο</w:t>
      </w:r>
      <w:r w:rsidRPr="004E000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τρόπο: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περίπτωση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απαιτούνται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ορισμένα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πιστοποιητικά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άλλες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μορφές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αποδεικτικών</w:t>
      </w:r>
      <w:r w:rsidRPr="004E000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εγγράφων,</w:t>
      </w:r>
      <w:r w:rsidRPr="004E000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αναφέρετε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κάθε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ένα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αν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απαιτούμενα</w:t>
      </w:r>
      <w:r w:rsidRPr="004E000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έγγραφα:</w:t>
      </w:r>
    </w:p>
    <w:p w14:paraId="4363836D" w14:textId="77777777" w:rsidR="00A82556" w:rsidRPr="004E0001" w:rsidRDefault="00A82556" w:rsidP="0029188C">
      <w:pPr>
        <w:pStyle w:val="a3"/>
        <w:spacing w:before="69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Απάντηση:</w:t>
      </w:r>
    </w:p>
    <w:p w14:paraId="5BB5D7AB" w14:textId="77777777" w:rsidR="00A82556" w:rsidRPr="004E0001" w:rsidRDefault="00A82556" w:rsidP="0029188C">
      <w:pPr>
        <w:spacing w:before="56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Ναι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4E000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Όχι</w:t>
      </w:r>
    </w:p>
    <w:p w14:paraId="6A1FAA9D" w14:textId="77777777" w:rsidR="00A82556" w:rsidRPr="004E0001" w:rsidRDefault="00A82556" w:rsidP="0029188C">
      <w:pPr>
        <w:pStyle w:val="a3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Περιγράψτε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μέτρα</w:t>
      </w:r>
      <w:r w:rsidRPr="004E000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λήφθηκαν</w:t>
      </w:r>
    </w:p>
    <w:p w14:paraId="5BE12DAA" w14:textId="77777777" w:rsidR="00A82556" w:rsidRPr="004E0001" w:rsidRDefault="00A82556" w:rsidP="0029188C">
      <w:pPr>
        <w:spacing w:before="56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8A1AA6C" w14:textId="77777777" w:rsidR="00A82556" w:rsidRPr="004E0001" w:rsidRDefault="00A82556" w:rsidP="0029188C">
      <w:pPr>
        <w:pStyle w:val="a3"/>
        <w:spacing w:line="295" w:lineRule="auto"/>
        <w:ind w:left="993" w:hanging="6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Εάν</w:t>
      </w:r>
      <w:r w:rsidRPr="004E00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σχετική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τεκμηρίωση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ηλεκτρονικά,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αναφέρετε:</w:t>
      </w:r>
      <w:r w:rsidRPr="004E0001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Ναι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/</w:t>
      </w:r>
      <w:r w:rsidRPr="004E0001">
        <w:rPr>
          <w:rFonts w:asciiTheme="minorHAnsi" w:hAnsiTheme="minorHAnsi" w:cstheme="minorHAnsi"/>
          <w:b w:val="0"/>
          <w:spacing w:val="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b w:val="0"/>
          <w:sz w:val="24"/>
          <w:szCs w:val="24"/>
        </w:rPr>
        <w:t>Όχι</w:t>
      </w:r>
    </w:p>
    <w:p w14:paraId="1D13DF02" w14:textId="77777777" w:rsidR="00A82556" w:rsidRPr="004E0001" w:rsidRDefault="00A82556" w:rsidP="0029188C">
      <w:pPr>
        <w:pStyle w:val="a3"/>
        <w:spacing w:before="148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Διαδικτυακή</w:t>
      </w:r>
      <w:r w:rsidRPr="004E0001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Διεύθυνση</w:t>
      </w:r>
    </w:p>
    <w:p w14:paraId="1E5F072D" w14:textId="77777777" w:rsidR="00A82556" w:rsidRPr="004E0001" w:rsidRDefault="00A82556" w:rsidP="0029188C">
      <w:pPr>
        <w:spacing w:before="131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3EA30CB5" w14:textId="77777777" w:rsidR="00A82556" w:rsidRPr="004E0001" w:rsidRDefault="00A82556" w:rsidP="0029188C">
      <w:pPr>
        <w:pStyle w:val="a3"/>
        <w:spacing w:before="128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εγγράφων</w:t>
      </w:r>
    </w:p>
    <w:p w14:paraId="102B60E9" w14:textId="77777777" w:rsidR="00A82556" w:rsidRPr="004E0001" w:rsidRDefault="00A82556" w:rsidP="0029188C">
      <w:pPr>
        <w:spacing w:before="131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t>-</w:t>
      </w:r>
    </w:p>
    <w:p w14:paraId="6B31865C" w14:textId="77777777" w:rsidR="00A82556" w:rsidRPr="004E0001" w:rsidRDefault="00A82556" w:rsidP="0029188C">
      <w:pPr>
        <w:pStyle w:val="a3"/>
        <w:spacing w:before="128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5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95"/>
          <w:sz w:val="24"/>
          <w:szCs w:val="24"/>
        </w:rPr>
        <w:t>έκδοσης</w:t>
      </w:r>
    </w:p>
    <w:p w14:paraId="65FC6EB5" w14:textId="77777777" w:rsidR="00A82556" w:rsidRPr="004E0001" w:rsidRDefault="00A82556" w:rsidP="0029188C">
      <w:pPr>
        <w:spacing w:before="131"/>
        <w:ind w:left="993" w:hanging="69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99"/>
          <w:sz w:val="24"/>
          <w:szCs w:val="24"/>
        </w:rPr>
        <w:lastRenderedPageBreak/>
        <w:t>-</w:t>
      </w:r>
    </w:p>
    <w:p w14:paraId="202FF630" w14:textId="77777777" w:rsidR="00A82556" w:rsidRPr="004E0001" w:rsidRDefault="00A82556" w:rsidP="0029188C">
      <w:pPr>
        <w:pStyle w:val="a3"/>
        <w:spacing w:before="93"/>
        <w:ind w:left="11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VΙ:</w:t>
      </w:r>
      <w:r w:rsidRPr="004E00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Τελικές</w:t>
      </w:r>
      <w:r w:rsidRPr="004E00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δηλώσεις</w:t>
      </w:r>
    </w:p>
    <w:p w14:paraId="6B046082" w14:textId="77777777" w:rsidR="00A82556" w:rsidRPr="004E0001" w:rsidRDefault="00A82556" w:rsidP="0029188C">
      <w:pPr>
        <w:spacing w:before="131"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w w:val="105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κάτωθι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υπογεγραμμένος,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δηλώνω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επισήμως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ότι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έχω</w:t>
      </w:r>
      <w:r w:rsidRPr="004E000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αναφέρει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σύμφωνα με τα μέρη II έως V ανωτέρω είναι ακριβή και ορθά και ότι έχω πλήρη</w:t>
      </w:r>
      <w:r w:rsidRPr="004E0001">
        <w:rPr>
          <w:rFonts w:asciiTheme="minorHAnsi" w:hAnsiTheme="minorHAnsi" w:cstheme="minorHAnsi"/>
          <w:spacing w:val="-56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επίγνωση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συνεπειών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περίπτωση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σοβαρών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ψευδών</w:t>
      </w:r>
      <w:r w:rsidRPr="004E000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δηλώσεων.</w:t>
      </w:r>
    </w:p>
    <w:p w14:paraId="21F74999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κάτωθι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υπογεγραμμένος,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δηλώνω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επισήμως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ότι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είμαι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θέση,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κατόπιν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αιτήματος</w:t>
      </w:r>
      <w:r w:rsidRPr="004E00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χωρίς καθυστέρηση, να προσκομίσω τα πιστοποιητικά και τις λοιπές μορφές</w:t>
      </w:r>
      <w:r w:rsidRPr="004E000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αποδεικτικών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εγγράφων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αναφέρονται,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εκτός</w:t>
      </w:r>
      <w:r w:rsidRPr="004E000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w w:val="105"/>
          <w:sz w:val="24"/>
          <w:szCs w:val="24"/>
        </w:rPr>
        <w:t>εάν:</w:t>
      </w:r>
    </w:p>
    <w:p w14:paraId="26CF3B7D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α)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αναθέτων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λάβει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δικαιολογητικά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απευθείας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πρόσβαση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εθνική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βάση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δεδομένων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οποιοδήποτε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κράτος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μέλος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αυτή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διατίθεται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δωρεάν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[υπό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προϋπόθεση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ότι</w:t>
      </w:r>
      <w:r w:rsidRPr="004E000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οικονομικός</w:t>
      </w:r>
      <w:r w:rsidRPr="004E000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έχει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παράσχει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απαραίτητες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πληροφορίες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(διαδικτυακή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διεύθυνση,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έκδοσης,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επακριβή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στοιχεία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αναφοράς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εγγράφων)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παρέχουν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δυνατότητα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στον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πράξει]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</w:p>
    <w:p w14:paraId="7729FA21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β)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Από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τις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18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Οκτωβρίου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2018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αργότερο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(ανάλογα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με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την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εθνική</w:t>
      </w:r>
      <w:r w:rsidRPr="004E00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εφαρμογή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άρθρου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59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παράγραφος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5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δεύτερο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εδάφιο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οδηγίας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2014/24/ΕΕ),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</w:t>
      </w:r>
      <w:r w:rsidRPr="004E000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αναθέτων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φορέας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έχουν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ήδη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κατοχή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τα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σχετικά</w:t>
      </w:r>
      <w:r w:rsidRPr="004E00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έγγραφα.</w:t>
      </w:r>
    </w:p>
    <w:p w14:paraId="206DCE62" w14:textId="77777777" w:rsidR="00A82556" w:rsidRPr="004E0001" w:rsidRDefault="00A82556" w:rsidP="0029188C">
      <w:pPr>
        <w:spacing w:line="297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Ο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κάτωθι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υπογεγραμμένος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δίδω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επισήμως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συγκατάθεσή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μου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στην</w:t>
      </w:r>
      <w:r w:rsidRPr="004E000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αναθέτουσα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αρχή</w:t>
      </w:r>
      <w:r w:rsidRPr="004E00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τον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αναθέτοντα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φορέα,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όπως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Ι,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ενότητα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Α,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προκειμένου</w:t>
      </w:r>
      <w:r w:rsidRPr="004E000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να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αποκτήσει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πρόσβαση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σε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δικαιολογητικά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των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πληροφοριών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που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έχουν</w:t>
      </w:r>
      <w:r w:rsidRPr="004E000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υποβληθεί</w:t>
      </w:r>
      <w:r w:rsidRPr="004E000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ΙΙΙ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IV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παρόντος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Ευρωπαϊκού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Ενιαίου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Εγγράφου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για</w:t>
      </w:r>
      <w:r w:rsidRPr="004E00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τους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σκοπούς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της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διαδικασίας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σύναψης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σύμβασης,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όπως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καθορίζεται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στο</w:t>
      </w:r>
      <w:r w:rsidRPr="004E00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Μέρος</w:t>
      </w:r>
      <w:r w:rsidRPr="004E00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Ι.</w:t>
      </w:r>
    </w:p>
    <w:p w14:paraId="2F934BF6" w14:textId="77777777" w:rsidR="00A82556" w:rsidRPr="004E0001" w:rsidRDefault="00A82556" w:rsidP="0029188C">
      <w:pPr>
        <w:pStyle w:val="a3"/>
        <w:spacing w:before="3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0D5E559" w14:textId="3FC04D10" w:rsidR="00A82556" w:rsidRDefault="00A82556" w:rsidP="0029188C">
      <w:pPr>
        <w:spacing w:line="37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 w:rsidRPr="004E0001">
        <w:rPr>
          <w:rFonts w:asciiTheme="minorHAnsi" w:hAnsiTheme="minorHAnsi" w:cstheme="minorHAnsi"/>
          <w:sz w:val="24"/>
          <w:szCs w:val="24"/>
        </w:rPr>
        <w:t>Ημερομηνία,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τόπος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και,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όπου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ζητείται</w:t>
      </w:r>
      <w:r w:rsidRPr="004E000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ή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απαιτείται,</w:t>
      </w:r>
      <w:r w:rsidRPr="004E00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 xml:space="preserve">υπογραφή( </w:t>
      </w:r>
      <w:proofErr w:type="spellStart"/>
      <w:r w:rsidRPr="004E0001">
        <w:rPr>
          <w:rFonts w:asciiTheme="minorHAnsi" w:hAnsiTheme="minorHAnsi" w:cstheme="minorHAnsi"/>
          <w:sz w:val="24"/>
          <w:szCs w:val="24"/>
        </w:rPr>
        <w:t>ές</w:t>
      </w:r>
      <w:proofErr w:type="spellEnd"/>
      <w:r w:rsidRPr="004E0001">
        <w:rPr>
          <w:rFonts w:asciiTheme="minorHAnsi" w:hAnsiTheme="minorHAnsi" w:cstheme="minorHAnsi"/>
          <w:sz w:val="24"/>
          <w:szCs w:val="24"/>
        </w:rPr>
        <w:t xml:space="preserve">): </w:t>
      </w:r>
      <w:r w:rsidRPr="004E0001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E0001">
        <w:rPr>
          <w:rFonts w:asciiTheme="minorHAnsi" w:hAnsiTheme="minorHAnsi" w:cstheme="minorHAnsi"/>
          <w:sz w:val="24"/>
          <w:szCs w:val="24"/>
        </w:rPr>
        <w:t>Ημερομηνία</w:t>
      </w:r>
    </w:p>
    <w:p w14:paraId="4F5927F1" w14:textId="7EC39B3F" w:rsidR="00A82556" w:rsidRDefault="00A82556" w:rsidP="0029188C">
      <w:pPr>
        <w:spacing w:line="37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Τόπος</w:t>
      </w:r>
    </w:p>
    <w:p w14:paraId="259AA28B" w14:textId="71FF66E5" w:rsidR="00A82556" w:rsidRPr="004E0001" w:rsidRDefault="00A82556" w:rsidP="0029188C">
      <w:pPr>
        <w:spacing w:line="372" w:lineRule="auto"/>
        <w:ind w:left="9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Υπογραφή </w:t>
      </w:r>
    </w:p>
    <w:p w14:paraId="0452C253" w14:textId="77777777" w:rsidR="00FB0E3E" w:rsidRDefault="00FB0E3E" w:rsidP="0029188C"/>
    <w:sectPr w:rsidR="00FB0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imes">
    <w:altName w:val="﷽﷽﷽﷽﷽﷽⤩諱ސ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EAED" w14:textId="04749BFA" w:rsidR="00DA000C" w:rsidRDefault="00A82556">
    <w:pPr>
      <w:pStyle w:val="a3"/>
      <w:spacing w:before="0"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81B8F7" wp14:editId="253F322D">
              <wp:simplePos x="0" y="0"/>
              <wp:positionH relativeFrom="page">
                <wp:posOffset>707390</wp:posOffset>
              </wp:positionH>
              <wp:positionV relativeFrom="page">
                <wp:posOffset>10231120</wp:posOffset>
              </wp:positionV>
              <wp:extent cx="5697855" cy="186690"/>
              <wp:effectExtent l="2540" t="1270" r="0" b="254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8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2897E" w14:textId="77777777" w:rsidR="00DA000C" w:rsidRDefault="0029188C">
                          <w:pPr>
                            <w:spacing w:before="40"/>
                            <w:ind w:left="20"/>
                            <w:rPr>
                              <w:rFonts w:ascii="Microsoft Sans Serif" w:hAns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Ευρωπαϊκό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Ενιαίο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Έγγραφο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Σύμβασης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(ΕΕΕΣ)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Τυποποιημένο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Έντυπο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Υπεύθυνης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Δήλωσης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(ΤΕΥΔ)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B8F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8" type="#_x0000_t202" style="position:absolute;margin-left:55.7pt;margin-top:805.6pt;width:448.65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" filled="f" stroked="f">
              <v:textbox inset="0,0,0,0">
                <w:txbxContent>
                  <w:p w14:paraId="4AA2897E" w14:textId="77777777" w:rsidR="00DA000C" w:rsidRDefault="0029188C">
                    <w:pPr>
                      <w:spacing w:before="40"/>
                      <w:ind w:left="20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Ευρωπαϊκό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Ενιαίο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Έγγραφο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Σύμβασης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(ΕΕΕΣ)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Τυποποιημένο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Έντυπο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Υπεύθυνης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Δήλωσης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(ΤΕΥΔ)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A1BB7E" wp14:editId="1193C2F6">
              <wp:simplePos x="0" y="0"/>
              <wp:positionH relativeFrom="page">
                <wp:posOffset>6649720</wp:posOffset>
              </wp:positionH>
              <wp:positionV relativeFrom="page">
                <wp:posOffset>10234930</wp:posOffset>
              </wp:positionV>
              <wp:extent cx="228600" cy="194310"/>
              <wp:effectExtent l="1270" t="0" r="0" b="63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9777" w14:textId="77777777" w:rsidR="00DA000C" w:rsidRDefault="002918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1BB7E" id="Πλαίσιο κειμένου 1" o:spid="_x0000_s1029" type="#_x0000_t202" style="position:absolute;margin-left:523.6pt;margin-top:805.9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" filled="f" stroked="f">
              <v:textbox inset="0,0,0,0">
                <w:txbxContent>
                  <w:p w14:paraId="7E129777" w14:textId="77777777" w:rsidR="00DA000C" w:rsidRDefault="0029188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2A1DC2"/>
    <w:multiLevelType w:val="hybridMultilevel"/>
    <w:tmpl w:val="1C1A636E"/>
    <w:numStyleLink w:val="Bullets"/>
  </w:abstractNum>
  <w:abstractNum w:abstractNumId="3" w15:restartNumberingAfterBreak="0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B07091"/>
    <w:multiLevelType w:val="multilevel"/>
    <w:tmpl w:val="F47CC6F6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 w15:restartNumberingAfterBreak="0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A35FDB"/>
    <w:multiLevelType w:val="hybridMultilevel"/>
    <w:tmpl w:val="C4906442"/>
    <w:numStyleLink w:val="ImportedStyle2"/>
  </w:abstractNum>
  <w:abstractNum w:abstractNumId="16" w15:restartNumberingAfterBreak="0">
    <w:nsid w:val="37CB14C3"/>
    <w:multiLevelType w:val="hybridMultilevel"/>
    <w:tmpl w:val="30AA7546"/>
    <w:numStyleLink w:val="ImportedStyle1"/>
  </w:abstractNum>
  <w:abstractNum w:abstractNumId="17" w15:restartNumberingAfterBreak="0">
    <w:nsid w:val="385026EB"/>
    <w:multiLevelType w:val="hybridMultilevel"/>
    <w:tmpl w:val="A2122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6491532"/>
    <w:multiLevelType w:val="hybridMultilevel"/>
    <w:tmpl w:val="9E56EFBA"/>
    <w:numStyleLink w:val="ImportedStyle14"/>
  </w:abstractNum>
  <w:abstractNum w:abstractNumId="23" w15:restartNumberingAfterBreak="0">
    <w:nsid w:val="46C660BF"/>
    <w:multiLevelType w:val="multilevel"/>
    <w:tmpl w:val="DD7219AA"/>
    <w:numStyleLink w:val="ImportedStyle13"/>
  </w:abstractNum>
  <w:abstractNum w:abstractNumId="24" w15:restartNumberingAfterBreak="0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44625C7"/>
    <w:multiLevelType w:val="hybridMultilevel"/>
    <w:tmpl w:val="A17EE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ADE26D9"/>
    <w:multiLevelType w:val="multilevel"/>
    <w:tmpl w:val="314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3" w15:restartNumberingAfterBreak="0">
    <w:nsid w:val="6CDF7727"/>
    <w:multiLevelType w:val="hybridMultilevel"/>
    <w:tmpl w:val="E338942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151013C"/>
    <w:multiLevelType w:val="hybridMultilevel"/>
    <w:tmpl w:val="E466B62E"/>
    <w:numStyleLink w:val="ImportedStyle6"/>
  </w:abstractNum>
  <w:abstractNum w:abstractNumId="37" w15:restartNumberingAfterBreak="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F915E5"/>
    <w:multiLevelType w:val="hybridMultilevel"/>
    <w:tmpl w:val="A1F00C36"/>
    <w:numStyleLink w:val="ImportedStyle5"/>
  </w:abstractNum>
  <w:abstractNum w:abstractNumId="40" w15:restartNumberingAfterBreak="0">
    <w:nsid w:val="768C36A3"/>
    <w:multiLevelType w:val="hybridMultilevel"/>
    <w:tmpl w:val="48CC48EA"/>
    <w:numStyleLink w:val="ImportedStyle9"/>
  </w:abstractNum>
  <w:abstractNum w:abstractNumId="41" w15:restartNumberingAfterBreak="0">
    <w:nsid w:val="78873463"/>
    <w:multiLevelType w:val="hybridMultilevel"/>
    <w:tmpl w:val="493AC630"/>
    <w:numStyleLink w:val="ImportedStyle21"/>
  </w:abstractNum>
  <w:abstractNum w:abstractNumId="42" w15:restartNumberingAfterBreak="0">
    <w:nsid w:val="795C05DC"/>
    <w:multiLevelType w:val="hybridMultilevel"/>
    <w:tmpl w:val="2E1065B0"/>
    <w:lvl w:ilvl="0" w:tplc="DC6CCE0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38"/>
  </w:num>
  <w:num w:numId="5">
    <w:abstractNumId w:val="44"/>
  </w:num>
  <w:num w:numId="6">
    <w:abstractNumId w:val="2"/>
  </w:num>
  <w:num w:numId="7">
    <w:abstractNumId w:val="2"/>
    <w:lvlOverride w:ilvl="0">
      <w:lvl w:ilvl="0" w:tplc="8EFAB51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44B0D6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86EF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B44DF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FE5B2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54BD7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D4521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224D3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52FE42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0"/>
  </w:num>
  <w:num w:numId="10">
    <w:abstractNumId w:val="39"/>
  </w:num>
  <w:num w:numId="11">
    <w:abstractNumId w:val="3"/>
  </w:num>
  <w:num w:numId="12">
    <w:abstractNumId w:val="36"/>
  </w:num>
  <w:num w:numId="13">
    <w:abstractNumId w:val="32"/>
  </w:num>
  <w:num w:numId="14">
    <w:abstractNumId w:val="34"/>
  </w:num>
  <w:num w:numId="15">
    <w:abstractNumId w:val="40"/>
  </w:num>
  <w:num w:numId="16">
    <w:abstractNumId w:val="40"/>
    <w:lvlOverride w:ilvl="0">
      <w:lvl w:ilvl="0" w:tplc="BE544D2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2EAEF8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B45FE8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F41232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A82FE4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3AF40A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1C396C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103724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B6DF6E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22"/>
  </w:num>
  <w:num w:numId="19">
    <w:abstractNumId w:val="18"/>
  </w:num>
  <w:num w:numId="20">
    <w:abstractNumId w:val="16"/>
  </w:num>
  <w:num w:numId="21">
    <w:abstractNumId w:val="6"/>
  </w:num>
  <w:num w:numId="22">
    <w:abstractNumId w:val="23"/>
  </w:num>
  <w:num w:numId="23">
    <w:abstractNumId w:val="11"/>
  </w:num>
  <w:num w:numId="24">
    <w:abstractNumId w:val="9"/>
  </w:num>
  <w:num w:numId="25">
    <w:abstractNumId w:val="25"/>
  </w:num>
  <w:num w:numId="26">
    <w:abstractNumId w:val="29"/>
  </w:num>
  <w:num w:numId="27">
    <w:abstractNumId w:val="35"/>
  </w:num>
  <w:num w:numId="28">
    <w:abstractNumId w:val="26"/>
  </w:num>
  <w:num w:numId="29">
    <w:abstractNumId w:val="8"/>
  </w:num>
  <w:num w:numId="30">
    <w:abstractNumId w:val="5"/>
  </w:num>
  <w:num w:numId="31">
    <w:abstractNumId w:val="30"/>
  </w:num>
  <w:num w:numId="32">
    <w:abstractNumId w:val="37"/>
  </w:num>
  <w:num w:numId="33">
    <w:abstractNumId w:val="19"/>
  </w:num>
  <w:num w:numId="34">
    <w:abstractNumId w:val="43"/>
  </w:num>
  <w:num w:numId="35">
    <w:abstractNumId w:val="24"/>
  </w:num>
  <w:num w:numId="36">
    <w:abstractNumId w:val="27"/>
  </w:num>
  <w:num w:numId="37">
    <w:abstractNumId w:val="1"/>
  </w:num>
  <w:num w:numId="38">
    <w:abstractNumId w:val="13"/>
  </w:num>
  <w:num w:numId="39">
    <w:abstractNumId w:val="10"/>
  </w:num>
  <w:num w:numId="40">
    <w:abstractNumId w:val="14"/>
  </w:num>
  <w:num w:numId="41">
    <w:abstractNumId w:val="12"/>
  </w:num>
  <w:num w:numId="42">
    <w:abstractNumId w:val="41"/>
  </w:num>
  <w:num w:numId="43">
    <w:abstractNumId w:val="28"/>
  </w:num>
  <w:num w:numId="44">
    <w:abstractNumId w:val="17"/>
  </w:num>
  <w:num w:numId="45">
    <w:abstractNumId w:val="42"/>
  </w:num>
  <w:num w:numId="46">
    <w:abstractNumId w:val="3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C0"/>
    <w:rsid w:val="0029188C"/>
    <w:rsid w:val="00A82556"/>
    <w:rsid w:val="00F467C0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13022"/>
  <w15:chartTrackingRefBased/>
  <w15:docId w15:val="{32419124-C18A-494B-8A96-E50DB746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Char"/>
    <w:uiPriority w:val="9"/>
    <w:qFormat/>
    <w:rsid w:val="00A82556"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A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82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next w:val="a"/>
    <w:link w:val="4Char"/>
    <w:rsid w:val="00A8255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2556"/>
    <w:rPr>
      <w:rFonts w:ascii="Arial" w:eastAsia="Arial" w:hAnsi="Arial" w:cs="Arial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A82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A825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rsid w:val="00A82556"/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table" w:customStyle="1" w:styleId="TableNormal">
    <w:name w:val="Table Normal"/>
    <w:uiPriority w:val="2"/>
    <w:semiHidden/>
    <w:unhideWhenUsed/>
    <w:qFormat/>
    <w:rsid w:val="00A82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A82556"/>
    <w:pPr>
      <w:spacing w:before="203"/>
      <w:ind w:left="2543"/>
    </w:pPr>
    <w:rPr>
      <w:b/>
      <w:bCs/>
      <w:sz w:val="21"/>
      <w:szCs w:val="21"/>
    </w:rPr>
  </w:style>
  <w:style w:type="character" w:customStyle="1" w:styleId="Char">
    <w:name w:val="Σώμα κειμένου Char"/>
    <w:basedOn w:val="a0"/>
    <w:link w:val="a3"/>
    <w:rsid w:val="00A82556"/>
    <w:rPr>
      <w:rFonts w:ascii="Arial" w:eastAsia="Arial" w:hAnsi="Arial" w:cs="Arial"/>
      <w:b/>
      <w:bCs/>
      <w:sz w:val="21"/>
      <w:szCs w:val="21"/>
    </w:rPr>
  </w:style>
  <w:style w:type="paragraph" w:styleId="a4">
    <w:name w:val="Title"/>
    <w:basedOn w:val="a"/>
    <w:link w:val="Char0"/>
    <w:uiPriority w:val="10"/>
    <w:qFormat/>
    <w:rsid w:val="00A82556"/>
    <w:pPr>
      <w:spacing w:before="16"/>
    </w:pPr>
    <w:rPr>
      <w:b/>
      <w:bCs/>
      <w:sz w:val="31"/>
      <w:szCs w:val="31"/>
    </w:rPr>
  </w:style>
  <w:style w:type="character" w:customStyle="1" w:styleId="Char0">
    <w:name w:val="Τίτλος Char"/>
    <w:basedOn w:val="a0"/>
    <w:link w:val="a4"/>
    <w:uiPriority w:val="10"/>
    <w:rsid w:val="00A82556"/>
    <w:rPr>
      <w:rFonts w:ascii="Arial" w:eastAsia="Arial" w:hAnsi="Arial" w:cs="Arial"/>
      <w:b/>
      <w:bCs/>
      <w:sz w:val="31"/>
      <w:szCs w:val="31"/>
    </w:rPr>
  </w:style>
  <w:style w:type="paragraph" w:styleId="a5">
    <w:name w:val="List Paragraph"/>
    <w:basedOn w:val="a"/>
    <w:uiPriority w:val="34"/>
    <w:qFormat/>
    <w:rsid w:val="00A82556"/>
  </w:style>
  <w:style w:type="paragraph" w:customStyle="1" w:styleId="TableParagraph">
    <w:name w:val="Table Paragraph"/>
    <w:basedOn w:val="a"/>
    <w:uiPriority w:val="1"/>
    <w:qFormat/>
    <w:rsid w:val="00A82556"/>
  </w:style>
  <w:style w:type="character" w:customStyle="1" w:styleId="None">
    <w:name w:val="None"/>
    <w:rsid w:val="00A82556"/>
  </w:style>
  <w:style w:type="character" w:styleId="-">
    <w:name w:val="Hyperlink"/>
    <w:rsid w:val="00A82556"/>
    <w:rPr>
      <w:u w:val="single"/>
    </w:rPr>
  </w:style>
  <w:style w:type="table" w:customStyle="1" w:styleId="TableNormal1">
    <w:name w:val="Table Normal1"/>
    <w:rsid w:val="00A825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8255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paragraph" w:styleId="a6">
    <w:name w:val="footer"/>
    <w:link w:val="Char1"/>
    <w:uiPriority w:val="99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1">
    <w:name w:val="Υποσέλιδο Char"/>
    <w:basedOn w:val="a0"/>
    <w:link w:val="a6"/>
    <w:uiPriority w:val="99"/>
    <w:rsid w:val="00A82556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styleId="a7">
    <w:name w:val="Date"/>
    <w:next w:val="a"/>
    <w:link w:val="Char2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2">
    <w:name w:val="Ημερομηνία Char"/>
    <w:basedOn w:val="a0"/>
    <w:link w:val="a7"/>
    <w:rsid w:val="00A82556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Body">
    <w:name w:val="Body"/>
    <w:rsid w:val="00A825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numbering" w:customStyle="1" w:styleId="Numbered">
    <w:name w:val="Numbered"/>
    <w:rsid w:val="00A82556"/>
    <w:pPr>
      <w:numPr>
        <w:numId w:val="1"/>
      </w:numPr>
    </w:pPr>
  </w:style>
  <w:style w:type="paragraph" w:customStyle="1" w:styleId="Default">
    <w:name w:val="Default"/>
    <w:rsid w:val="00A825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Hyperlink0">
    <w:name w:val="Hyperlink.0"/>
    <w:basedOn w:val="-"/>
    <w:rsid w:val="00A82556"/>
    <w:rPr>
      <w:color w:val="0000FF"/>
      <w:u w:val="single" w:color="0000FF"/>
    </w:rPr>
  </w:style>
  <w:style w:type="paragraph" w:customStyle="1" w:styleId="Style1">
    <w:name w:val="Style1"/>
    <w:rsid w:val="00A82556"/>
    <w:pPr>
      <w:keepNext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spacing w:before="320" w:line="240" w:lineRule="auto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eastAsia="el-GR"/>
    </w:rPr>
  </w:style>
  <w:style w:type="paragraph" w:customStyle="1" w:styleId="normalwithoutspacing">
    <w:name w:val="normal_without_spacing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2">
    <w:name w:val="Imported Style 2"/>
    <w:rsid w:val="00A82556"/>
    <w:pPr>
      <w:numPr>
        <w:numId w:val="2"/>
      </w:numPr>
    </w:pPr>
  </w:style>
  <w:style w:type="paragraph" w:customStyle="1" w:styleId="foothanging">
    <w:name w:val="foot_hanging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styleId="a8">
    <w:name w:val="footnote text"/>
    <w:link w:val="Char3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3">
    <w:name w:val="Κείμενο υποσημείωσης Char"/>
    <w:basedOn w:val="a0"/>
    <w:link w:val="a8"/>
    <w:rsid w:val="00A82556"/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customStyle="1" w:styleId="footers">
    <w:name w:val="footers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ImportedStyle3">
    <w:name w:val="Imported Style 3"/>
    <w:rsid w:val="00A82556"/>
    <w:pPr>
      <w:numPr>
        <w:numId w:val="4"/>
      </w:numPr>
    </w:pPr>
  </w:style>
  <w:style w:type="numbering" w:customStyle="1" w:styleId="Bullets">
    <w:name w:val="Bullets"/>
    <w:rsid w:val="00A82556"/>
    <w:pPr>
      <w:numPr>
        <w:numId w:val="5"/>
      </w:numPr>
    </w:pPr>
  </w:style>
  <w:style w:type="numbering" w:customStyle="1" w:styleId="ImportedStyle4">
    <w:name w:val="Imported Style 4"/>
    <w:rsid w:val="00A82556"/>
    <w:pPr>
      <w:numPr>
        <w:numId w:val="8"/>
      </w:numPr>
    </w:pPr>
  </w:style>
  <w:style w:type="character" w:customStyle="1" w:styleId="Hyperlink1">
    <w:name w:val="Hyperlink.1"/>
    <w:basedOn w:val="None"/>
    <w:rsid w:val="00A82556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A82556"/>
    <w:pPr>
      <w:numPr>
        <w:numId w:val="9"/>
      </w:numPr>
    </w:pPr>
  </w:style>
  <w:style w:type="numbering" w:customStyle="1" w:styleId="ImportedStyle6">
    <w:name w:val="Imported Style 6"/>
    <w:rsid w:val="00A82556"/>
    <w:pPr>
      <w:numPr>
        <w:numId w:val="11"/>
      </w:numPr>
    </w:pPr>
  </w:style>
  <w:style w:type="character" w:customStyle="1" w:styleId="Hyperlink2">
    <w:name w:val="Hyperlink.2"/>
    <w:basedOn w:val="None"/>
    <w:rsid w:val="00A82556"/>
  </w:style>
  <w:style w:type="paragraph" w:customStyle="1" w:styleId="Standard">
    <w:name w:val="Standard"/>
    <w:rsid w:val="00A8255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l-GR"/>
    </w:rPr>
  </w:style>
  <w:style w:type="numbering" w:customStyle="1" w:styleId="ImportedStyle8">
    <w:name w:val="Imported Style 8"/>
    <w:rsid w:val="00A82556"/>
    <w:pPr>
      <w:numPr>
        <w:numId w:val="13"/>
      </w:numPr>
    </w:pPr>
  </w:style>
  <w:style w:type="numbering" w:customStyle="1" w:styleId="ImportedStyle9">
    <w:name w:val="Imported Style 9"/>
    <w:rsid w:val="00A82556"/>
    <w:pPr>
      <w:numPr>
        <w:numId w:val="14"/>
      </w:numPr>
    </w:pPr>
  </w:style>
  <w:style w:type="paragraph" w:customStyle="1" w:styleId="a9">
    <w:name w:val="Προμορφοποιημένο κείμενο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numbering" w:customStyle="1" w:styleId="ImportedStyle14">
    <w:name w:val="Imported Style 14"/>
    <w:rsid w:val="00A82556"/>
    <w:pPr>
      <w:numPr>
        <w:numId w:val="17"/>
      </w:numPr>
    </w:pPr>
  </w:style>
  <w:style w:type="numbering" w:customStyle="1" w:styleId="ImportedStyle1">
    <w:name w:val="Imported Style 1"/>
    <w:rsid w:val="00A82556"/>
    <w:pPr>
      <w:numPr>
        <w:numId w:val="19"/>
      </w:numPr>
    </w:pPr>
  </w:style>
  <w:style w:type="numbering" w:customStyle="1" w:styleId="ImportedStyle13">
    <w:name w:val="Imported Style 13"/>
    <w:rsid w:val="00A82556"/>
    <w:pPr>
      <w:numPr>
        <w:numId w:val="21"/>
      </w:numPr>
    </w:pPr>
  </w:style>
  <w:style w:type="character" w:customStyle="1" w:styleId="Hyperlink3">
    <w:name w:val="Hyperlink.3"/>
    <w:basedOn w:val="None"/>
    <w:rsid w:val="00A82556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A82556"/>
    <w:pPr>
      <w:numPr>
        <w:numId w:val="23"/>
      </w:numPr>
    </w:pPr>
  </w:style>
  <w:style w:type="numbering" w:customStyle="1" w:styleId="ImportedStyle40">
    <w:name w:val="Imported Style 4.0"/>
    <w:rsid w:val="00A82556"/>
    <w:pPr>
      <w:numPr>
        <w:numId w:val="24"/>
      </w:numPr>
    </w:pPr>
  </w:style>
  <w:style w:type="numbering" w:customStyle="1" w:styleId="ImportedStyle50">
    <w:name w:val="Imported Style 5.0"/>
    <w:rsid w:val="00A82556"/>
    <w:pPr>
      <w:numPr>
        <w:numId w:val="25"/>
      </w:numPr>
    </w:pPr>
  </w:style>
  <w:style w:type="numbering" w:customStyle="1" w:styleId="ImportedStyle60">
    <w:name w:val="Imported Style 6.0"/>
    <w:rsid w:val="00A82556"/>
    <w:pPr>
      <w:numPr>
        <w:numId w:val="26"/>
      </w:numPr>
    </w:pPr>
  </w:style>
  <w:style w:type="paragraph" w:styleId="-HTML">
    <w:name w:val="HTML Preformatted"/>
    <w:basedOn w:val="a"/>
    <w:link w:val="-HTMLChar"/>
    <w:uiPriority w:val="99"/>
    <w:semiHidden/>
    <w:unhideWhenUsed/>
    <w:rsid w:val="00A8255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82556"/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paragraph" w:customStyle="1" w:styleId="BodyA">
    <w:name w:val="Body A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BodyB">
    <w:name w:val="Body B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aa">
    <w:name w:val="annotation reference"/>
    <w:basedOn w:val="a0"/>
    <w:uiPriority w:val="99"/>
    <w:unhideWhenUsed/>
    <w:rsid w:val="00A82556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A8255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4">
    <w:name w:val="Κείμενο σχολίου Char"/>
    <w:basedOn w:val="a0"/>
    <w:link w:val="ab"/>
    <w:uiPriority w:val="99"/>
    <w:semiHidden/>
    <w:rsid w:val="00A82556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A82556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A8255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A8255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A82556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Hyperlink5">
    <w:name w:val="Hyperlink.5"/>
    <w:rsid w:val="00A82556"/>
    <w:rPr>
      <w:rFonts w:ascii="Arial" w:hAnsi="Arial"/>
      <w:color w:val="000000"/>
      <w:sz w:val="24"/>
      <w:szCs w:val="24"/>
      <w:u w:color="000000"/>
    </w:rPr>
  </w:style>
  <w:style w:type="paragraph" w:customStyle="1" w:styleId="BodyCA">
    <w:name w:val="Body C A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eastAsia="el-GR"/>
    </w:rPr>
  </w:style>
  <w:style w:type="paragraph" w:customStyle="1" w:styleId="Heading">
    <w:name w:val="Heading"/>
    <w:next w:val="a"/>
    <w:rsid w:val="00A8255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eastAsia="el-GR"/>
    </w:rPr>
  </w:style>
  <w:style w:type="numbering" w:customStyle="1" w:styleId="ImportedStyle21">
    <w:name w:val="Imported Style 21"/>
    <w:rsid w:val="00A82556"/>
    <w:pPr>
      <w:numPr>
        <w:numId w:val="27"/>
      </w:numPr>
    </w:pPr>
  </w:style>
  <w:style w:type="paragraph" w:customStyle="1" w:styleId="BodyC">
    <w:name w:val="Body C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22">
    <w:name w:val="Imported Style 22"/>
    <w:rsid w:val="00A82556"/>
    <w:pPr>
      <w:numPr>
        <w:numId w:val="28"/>
      </w:numPr>
    </w:pPr>
  </w:style>
  <w:style w:type="paragraph" w:customStyle="1" w:styleId="HeaderFooterA">
    <w:name w:val="Header &amp; Footer A"/>
    <w:rsid w:val="00A8255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Web1">
    <w:name w:val="Κανονικό (Web)1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l-GR"/>
    </w:rPr>
  </w:style>
  <w:style w:type="numbering" w:customStyle="1" w:styleId="ImportedStyle10">
    <w:name w:val="Imported Style 10"/>
    <w:rsid w:val="00A82556"/>
    <w:pPr>
      <w:numPr>
        <w:numId w:val="29"/>
      </w:numPr>
    </w:pPr>
  </w:style>
  <w:style w:type="numbering" w:customStyle="1" w:styleId="ImportedStyle11">
    <w:name w:val="Imported Style 11"/>
    <w:rsid w:val="00A82556"/>
    <w:pPr>
      <w:numPr>
        <w:numId w:val="30"/>
      </w:numPr>
    </w:pPr>
  </w:style>
  <w:style w:type="numbering" w:customStyle="1" w:styleId="ImportedStyle12">
    <w:name w:val="Imported Style 12"/>
    <w:rsid w:val="00A82556"/>
    <w:pPr>
      <w:numPr>
        <w:numId w:val="31"/>
      </w:numPr>
    </w:pPr>
  </w:style>
  <w:style w:type="character" w:customStyle="1" w:styleId="Hyperlink4">
    <w:name w:val="Hyperlink.4"/>
    <w:basedOn w:val="None"/>
    <w:rsid w:val="00A82556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A82556"/>
    <w:pPr>
      <w:numPr>
        <w:numId w:val="32"/>
      </w:numPr>
    </w:pPr>
  </w:style>
  <w:style w:type="numbering" w:customStyle="1" w:styleId="ImportedStyle16">
    <w:name w:val="Imported Style 16"/>
    <w:rsid w:val="00A82556"/>
    <w:pPr>
      <w:numPr>
        <w:numId w:val="33"/>
      </w:numPr>
    </w:pPr>
  </w:style>
  <w:style w:type="numbering" w:customStyle="1" w:styleId="ImportedStyle17">
    <w:name w:val="Imported Style 17"/>
    <w:rsid w:val="00A82556"/>
    <w:pPr>
      <w:numPr>
        <w:numId w:val="34"/>
      </w:numPr>
    </w:pPr>
  </w:style>
  <w:style w:type="numbering" w:customStyle="1" w:styleId="ImportedStyle18">
    <w:name w:val="Imported Style 18"/>
    <w:rsid w:val="00A82556"/>
    <w:pPr>
      <w:numPr>
        <w:numId w:val="35"/>
      </w:numPr>
    </w:pPr>
  </w:style>
  <w:style w:type="numbering" w:customStyle="1" w:styleId="ImportedStyle19">
    <w:name w:val="Imported Style 19"/>
    <w:rsid w:val="00A82556"/>
    <w:pPr>
      <w:numPr>
        <w:numId w:val="36"/>
      </w:numPr>
    </w:pPr>
  </w:style>
  <w:style w:type="numbering" w:customStyle="1" w:styleId="ImportedStyle23">
    <w:name w:val="Imported Style 23"/>
    <w:rsid w:val="00A82556"/>
    <w:pPr>
      <w:numPr>
        <w:numId w:val="37"/>
      </w:numPr>
    </w:pPr>
  </w:style>
  <w:style w:type="numbering" w:customStyle="1" w:styleId="ImportedStyle20">
    <w:name w:val="Imported Style 2.0"/>
    <w:rsid w:val="00A82556"/>
    <w:pPr>
      <w:numPr>
        <w:numId w:val="38"/>
      </w:numPr>
    </w:pPr>
  </w:style>
  <w:style w:type="numbering" w:customStyle="1" w:styleId="ImportedStyle7">
    <w:name w:val="Imported Style 7"/>
    <w:rsid w:val="00A82556"/>
    <w:pPr>
      <w:numPr>
        <w:numId w:val="39"/>
      </w:numPr>
    </w:pPr>
  </w:style>
  <w:style w:type="numbering" w:customStyle="1" w:styleId="ImportedStyle80">
    <w:name w:val="Imported Style 8.0"/>
    <w:rsid w:val="00A82556"/>
    <w:pPr>
      <w:numPr>
        <w:numId w:val="40"/>
      </w:numPr>
    </w:pPr>
  </w:style>
  <w:style w:type="paragraph" w:styleId="ae">
    <w:name w:val="No Spacing"/>
    <w:uiPriority w:val="1"/>
    <w:qFormat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f">
    <w:name w:val="header"/>
    <w:basedOn w:val="a"/>
    <w:link w:val="Char7"/>
    <w:unhideWhenUsed/>
    <w:rsid w:val="00A82556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7">
    <w:name w:val="Κεφαλίδα Char"/>
    <w:basedOn w:val="a0"/>
    <w:link w:val="af"/>
    <w:rsid w:val="00A82556"/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A82556"/>
    <w:rPr>
      <w:color w:val="605E5C"/>
      <w:shd w:val="clear" w:color="auto" w:fill="E1DFDD"/>
    </w:rPr>
  </w:style>
  <w:style w:type="character" w:customStyle="1" w:styleId="af0">
    <w:name w:val="Χαρακτήρες υποσημείωσης"/>
    <w:rsid w:val="00A82556"/>
    <w:rPr>
      <w:rFonts w:cs="Times New Roman"/>
      <w:vertAlign w:val="superscript"/>
    </w:rPr>
  </w:style>
  <w:style w:type="character" w:customStyle="1" w:styleId="FootnoteReference2">
    <w:name w:val="Footnote Reference2"/>
    <w:rsid w:val="00A82556"/>
    <w:rPr>
      <w:vertAlign w:val="superscript"/>
    </w:rPr>
  </w:style>
  <w:style w:type="character" w:customStyle="1" w:styleId="WW-FootnoteReference2">
    <w:name w:val="WW-Footnote Reference2"/>
    <w:rsid w:val="00A82556"/>
    <w:rPr>
      <w:vertAlign w:val="superscript"/>
    </w:rPr>
  </w:style>
  <w:style w:type="character" w:customStyle="1" w:styleId="11">
    <w:name w:val="Παραπομπή υποσημείωσης1"/>
    <w:rsid w:val="00A82556"/>
    <w:rPr>
      <w:vertAlign w:val="superscript"/>
    </w:rPr>
  </w:style>
  <w:style w:type="character" w:customStyle="1" w:styleId="WW-FootnoteReference3">
    <w:name w:val="WW-Footnote Reference3"/>
    <w:rsid w:val="00A82556"/>
    <w:rPr>
      <w:vertAlign w:val="superscript"/>
    </w:rPr>
  </w:style>
  <w:style w:type="character" w:customStyle="1" w:styleId="WW-FootnoteReference8">
    <w:name w:val="WW-Footnote Reference8"/>
    <w:rsid w:val="00A82556"/>
    <w:rPr>
      <w:vertAlign w:val="superscript"/>
    </w:rPr>
  </w:style>
  <w:style w:type="character" w:customStyle="1" w:styleId="WW-FootnoteReference9">
    <w:name w:val="WW-Footnote Reference9"/>
    <w:rsid w:val="00A82556"/>
    <w:rPr>
      <w:vertAlign w:val="superscript"/>
    </w:rPr>
  </w:style>
  <w:style w:type="character" w:styleId="af1">
    <w:name w:val="Intense Emphasis"/>
    <w:basedOn w:val="a0"/>
    <w:uiPriority w:val="21"/>
    <w:qFormat/>
    <w:rsid w:val="00A82556"/>
    <w:rPr>
      <w:i/>
      <w:iCs/>
      <w:color w:val="4472C4" w:themeColor="accent1"/>
    </w:rPr>
  </w:style>
  <w:style w:type="character" w:customStyle="1" w:styleId="af2">
    <w:name w:val="Σύμβολο υποσημείωσης"/>
    <w:rsid w:val="00A82556"/>
    <w:rPr>
      <w:vertAlign w:val="superscript"/>
    </w:rPr>
  </w:style>
  <w:style w:type="character" w:customStyle="1" w:styleId="DeltaViewInsertion">
    <w:name w:val="DeltaView Insertion"/>
    <w:rsid w:val="00A82556"/>
    <w:rPr>
      <w:b/>
      <w:i/>
      <w:spacing w:val="0"/>
      <w:lang w:val="el-GR"/>
    </w:rPr>
  </w:style>
  <w:style w:type="character" w:customStyle="1" w:styleId="NormalBoldChar">
    <w:name w:val="NormalBold Char"/>
    <w:rsid w:val="00A82556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A82556"/>
    <w:rPr>
      <w:vertAlign w:val="superscript"/>
    </w:rPr>
  </w:style>
  <w:style w:type="character" w:customStyle="1" w:styleId="12">
    <w:name w:val="Παραπομπή σημείωσης τέλους1"/>
    <w:rsid w:val="00A82556"/>
    <w:rPr>
      <w:vertAlign w:val="superscript"/>
    </w:rPr>
  </w:style>
  <w:style w:type="paragraph" w:customStyle="1" w:styleId="ChapterTitle">
    <w:name w:val="ChapterTitle"/>
    <w:basedOn w:val="a"/>
    <w:next w:val="a"/>
    <w:rsid w:val="00A82556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u w:color="000000"/>
      <w:lang w:eastAsia="zh-CN"/>
    </w:rPr>
  </w:style>
  <w:style w:type="paragraph" w:customStyle="1" w:styleId="SectionTitle">
    <w:name w:val="SectionTitle"/>
    <w:basedOn w:val="a"/>
    <w:next w:val="1"/>
    <w:rsid w:val="00A82556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u w:color="000000"/>
      <w:lang w:eastAsia="zh-CN"/>
    </w:rPr>
  </w:style>
  <w:style w:type="paragraph" w:styleId="af4">
    <w:name w:val="endnote text"/>
    <w:basedOn w:val="a"/>
    <w:link w:val="Char8"/>
    <w:rsid w:val="00A82556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customStyle="1" w:styleId="Char8">
    <w:name w:val="Κείμενο σημείωσης τέλους Char"/>
    <w:basedOn w:val="a0"/>
    <w:link w:val="af4"/>
    <w:rsid w:val="00A82556"/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styleId="-0">
    <w:name w:val="FollowedHyperlink"/>
    <w:basedOn w:val="a0"/>
    <w:uiPriority w:val="99"/>
    <w:semiHidden/>
    <w:unhideWhenUsed/>
    <w:rsid w:val="00A82556"/>
    <w:rPr>
      <w:color w:val="954F72"/>
      <w:u w:val="single"/>
    </w:rPr>
  </w:style>
  <w:style w:type="paragraph" w:customStyle="1" w:styleId="msonormal0">
    <w:name w:val="msonormal"/>
    <w:basedOn w:val="a"/>
    <w:rsid w:val="00A825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  <w:style w:type="paragraph" w:customStyle="1" w:styleId="font5">
    <w:name w:val="font5"/>
    <w:basedOn w:val="a"/>
    <w:rsid w:val="00A82556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font6">
    <w:name w:val="font6"/>
    <w:basedOn w:val="a"/>
    <w:rsid w:val="00A82556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val="single" w:color="000000"/>
      <w:lang w:eastAsia="el-GR"/>
    </w:rPr>
  </w:style>
  <w:style w:type="paragraph" w:customStyle="1" w:styleId="xl63">
    <w:name w:val="xl63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4">
    <w:name w:val="xl64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5">
    <w:name w:val="xl65"/>
    <w:basedOn w:val="a"/>
    <w:rsid w:val="00A82556"/>
    <w:pPr>
      <w:widowControl/>
      <w:autoSpaceDE/>
      <w:autoSpaceDN/>
      <w:spacing w:before="100" w:beforeAutospacing="1" w:after="100" w:afterAutospacing="1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6">
    <w:name w:val="xl66"/>
    <w:basedOn w:val="a"/>
    <w:rsid w:val="00A82556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7">
    <w:name w:val="xl67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68">
    <w:name w:val="xl68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9">
    <w:name w:val="xl69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0">
    <w:name w:val="xl70"/>
    <w:basedOn w:val="a"/>
    <w:rsid w:val="00A82556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1">
    <w:name w:val="xl71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2">
    <w:name w:val="xl72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3">
    <w:name w:val="xl73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4">
    <w:name w:val="xl74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5">
    <w:name w:val="xl75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6">
    <w:name w:val="xl76"/>
    <w:basedOn w:val="a"/>
    <w:rsid w:val="00A825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7">
    <w:name w:val="xl77"/>
    <w:basedOn w:val="a"/>
    <w:rsid w:val="00A825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8">
    <w:name w:val="xl78"/>
    <w:basedOn w:val="a"/>
    <w:rsid w:val="00A825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9">
    <w:name w:val="xl79"/>
    <w:basedOn w:val="a"/>
    <w:rsid w:val="00A825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80">
    <w:name w:val="xl80"/>
    <w:basedOn w:val="a"/>
    <w:rsid w:val="00A825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472C4"/>
      <w:sz w:val="20"/>
      <w:szCs w:val="20"/>
      <w:u w:color="000000"/>
      <w:lang w:eastAsia="el-GR"/>
    </w:rPr>
  </w:style>
  <w:style w:type="paragraph" w:customStyle="1" w:styleId="xl81">
    <w:name w:val="xl81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2">
    <w:name w:val="xl82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3">
    <w:name w:val="xl83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4">
    <w:name w:val="xl84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5">
    <w:name w:val="xl85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6">
    <w:name w:val="xl86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7">
    <w:name w:val="xl87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8">
    <w:name w:val="xl88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9">
    <w:name w:val="xl89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0">
    <w:name w:val="xl90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1">
    <w:name w:val="xl91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2">
    <w:name w:val="xl92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3">
    <w:name w:val="xl93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94">
    <w:name w:val="xl94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95">
    <w:name w:val="xl95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6">
    <w:name w:val="xl96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7">
    <w:name w:val="xl97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8">
    <w:name w:val="xl98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9">
    <w:name w:val="xl99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4"/>
      <w:szCs w:val="24"/>
      <w:u w:color="000000"/>
      <w:lang w:eastAsia="el-GR"/>
    </w:rPr>
  </w:style>
  <w:style w:type="paragraph" w:customStyle="1" w:styleId="xl100">
    <w:name w:val="xl100"/>
    <w:basedOn w:val="a"/>
    <w:rsid w:val="00A825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1">
    <w:name w:val="xl101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2">
    <w:name w:val="xl102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3">
    <w:name w:val="xl103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4">
    <w:name w:val="xl104"/>
    <w:basedOn w:val="a"/>
    <w:rsid w:val="00A825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5">
    <w:name w:val="xl105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6">
    <w:name w:val="xl106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7">
    <w:name w:val="xl107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8">
    <w:name w:val="xl108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9">
    <w:name w:val="xl109"/>
    <w:basedOn w:val="a"/>
    <w:rsid w:val="00A825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0">
    <w:name w:val="xl110"/>
    <w:basedOn w:val="a"/>
    <w:rsid w:val="00A825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1">
    <w:name w:val="xl111"/>
    <w:basedOn w:val="a"/>
    <w:rsid w:val="00A825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2">
    <w:name w:val="xl112"/>
    <w:basedOn w:val="a"/>
    <w:rsid w:val="00A825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3">
    <w:name w:val="xl113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4">
    <w:name w:val="xl114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5">
    <w:name w:val="xl115"/>
    <w:basedOn w:val="a"/>
    <w:rsid w:val="00A825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6">
    <w:name w:val="xl116"/>
    <w:basedOn w:val="a"/>
    <w:rsid w:val="00A8255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7">
    <w:name w:val="xl117"/>
    <w:basedOn w:val="a"/>
    <w:rsid w:val="00A825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table" w:styleId="af5">
    <w:name w:val="Table Grid"/>
    <w:basedOn w:val="a1"/>
    <w:uiPriority w:val="39"/>
    <w:rsid w:val="00A8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A8255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A8255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val="en-US" w:eastAsia="el-GR"/>
    </w:rPr>
  </w:style>
  <w:style w:type="character" w:styleId="af6">
    <w:name w:val="Subtle Emphasis"/>
    <w:rsid w:val="00A82556"/>
    <w:rPr>
      <w:rFonts w:ascii="Calibri" w:eastAsia="Calibri" w:hAnsi="Calibri" w:cs="Calibri"/>
      <w:i/>
      <w:iCs/>
      <w:lang w:val="en-US"/>
    </w:rPr>
  </w:style>
  <w:style w:type="character" w:customStyle="1" w:styleId="af7">
    <w:name w:val="Σώμα κειμένου_"/>
    <w:basedOn w:val="a0"/>
    <w:link w:val="13"/>
    <w:rsid w:val="00A82556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f7"/>
    <w:rsid w:val="00A8255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3">
    <w:name w:val="Σώμα κειμένου1"/>
    <w:basedOn w:val="a"/>
    <w:link w:val="af7"/>
    <w:rsid w:val="00A82556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20">
    <w:name w:val="Ανεπίλυτη αναφορά2"/>
    <w:basedOn w:val="a0"/>
    <w:uiPriority w:val="99"/>
    <w:semiHidden/>
    <w:unhideWhenUsed/>
    <w:rsid w:val="00A82556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A82556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customStyle="1" w:styleId="xxmsolistparagraph">
    <w:name w:val="x_xmsolistparagraph"/>
    <w:basedOn w:val="a"/>
    <w:rsid w:val="00A82556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styleId="af8">
    <w:name w:val="Revision"/>
    <w:hidden/>
    <w:uiPriority w:val="99"/>
    <w:semiHidden/>
    <w:rsid w:val="00A82556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30">
    <w:name w:val="Ανεπίλυτη αναφορά3"/>
    <w:basedOn w:val="a0"/>
    <w:uiPriority w:val="99"/>
    <w:semiHidden/>
    <w:unhideWhenUsed/>
    <w:rsid w:val="00A82556"/>
    <w:rPr>
      <w:color w:val="605E5C"/>
      <w:shd w:val="clear" w:color="auto" w:fill="E1DFDD"/>
    </w:rPr>
  </w:style>
  <w:style w:type="table" w:customStyle="1" w:styleId="TableNormal2">
    <w:name w:val="Table Normal2"/>
    <w:rsid w:val="00A825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Στυλ1"/>
    <w:rsid w:val="00A82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el-GR"/>
    </w:rPr>
  </w:style>
  <w:style w:type="character" w:customStyle="1" w:styleId="40">
    <w:name w:val="Ανεπίλυτη αναφορά4"/>
    <w:basedOn w:val="a0"/>
    <w:uiPriority w:val="99"/>
    <w:semiHidden/>
    <w:unhideWhenUsed/>
    <w:rsid w:val="00A82556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A82556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u w:color="000000"/>
    </w:rPr>
  </w:style>
  <w:style w:type="character" w:styleId="afa">
    <w:name w:val="footnote reference"/>
    <w:uiPriority w:val="99"/>
    <w:rsid w:val="00A82556"/>
    <w:rPr>
      <w:vertAlign w:val="superscript"/>
    </w:rPr>
  </w:style>
  <w:style w:type="character" w:customStyle="1" w:styleId="WW-FootnoteReference12">
    <w:name w:val="WW-Footnote Reference12"/>
    <w:rsid w:val="00A82556"/>
    <w:rPr>
      <w:vertAlign w:val="superscript"/>
    </w:rPr>
  </w:style>
  <w:style w:type="character" w:customStyle="1" w:styleId="WW-">
    <w:name w:val="WW-Παραπομπή υποσημείωσης"/>
    <w:rsid w:val="00A82556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A82556"/>
    <w:rPr>
      <w:color w:val="605E5C"/>
      <w:shd w:val="clear" w:color="auto" w:fill="E1DFDD"/>
    </w:rPr>
  </w:style>
  <w:style w:type="character" w:customStyle="1" w:styleId="WW-FootnoteReference15">
    <w:name w:val="WW-Footnote Reference15"/>
    <w:rsid w:val="00A82556"/>
    <w:rPr>
      <w:vertAlign w:val="superscript"/>
    </w:rPr>
  </w:style>
  <w:style w:type="paragraph" w:styleId="afc">
    <w:name w:val="Plain Text"/>
    <w:basedOn w:val="a"/>
    <w:link w:val="Char9"/>
    <w:rsid w:val="00A82556"/>
    <w:pPr>
      <w:widowControl/>
      <w:suppressAutoHyphens/>
      <w:autoSpaceDE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Char9">
    <w:name w:val="Απλό κείμενο Char"/>
    <w:basedOn w:val="a0"/>
    <w:link w:val="afc"/>
    <w:rsid w:val="00A82556"/>
    <w:rPr>
      <w:rFonts w:ascii="Calibri" w:eastAsia="Calibri" w:hAnsi="Calibri" w:cs="Times New Roman"/>
      <w:szCs w:val="21"/>
    </w:rPr>
  </w:style>
  <w:style w:type="character" w:styleId="afd">
    <w:name w:val="Strong"/>
    <w:rsid w:val="00A82556"/>
    <w:rPr>
      <w:b/>
      <w:bCs/>
    </w:rPr>
  </w:style>
  <w:style w:type="numbering" w:customStyle="1" w:styleId="ImportedStyle24">
    <w:name w:val="Imported Style 24"/>
    <w:rsid w:val="00A82556"/>
  </w:style>
  <w:style w:type="paragraph" w:customStyle="1" w:styleId="gmail-standard">
    <w:name w:val="gmail-standard"/>
    <w:basedOn w:val="a"/>
    <w:rsid w:val="00A8255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el-GR"/>
    </w:rPr>
  </w:style>
  <w:style w:type="character" w:customStyle="1" w:styleId="gmail-none">
    <w:name w:val="gmail-none"/>
    <w:basedOn w:val="a0"/>
    <w:rsid w:val="00A8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4432</Words>
  <Characters>23937</Characters>
  <Application>Microsoft Office Word</Application>
  <DocSecurity>0</DocSecurity>
  <Lines>199</Lines>
  <Paragraphs>56</Paragraphs>
  <ScaleCrop>false</ScaleCrop>
  <Company/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arhontaki</dc:creator>
  <cp:keywords/>
  <dc:description/>
  <cp:lastModifiedBy>niki arhontaki</cp:lastModifiedBy>
  <cp:revision>3</cp:revision>
  <dcterms:created xsi:type="dcterms:W3CDTF">2021-08-12T10:39:00Z</dcterms:created>
  <dcterms:modified xsi:type="dcterms:W3CDTF">2021-08-12T10:43:00Z</dcterms:modified>
</cp:coreProperties>
</file>